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7B" w:rsidRDefault="00EE0F7B" w:rsidP="00EE0F7B">
      <w:pPr>
        <w:pStyle w:val="BodyText"/>
        <w:tabs>
          <w:tab w:val="clear" w:pos="7920"/>
        </w:tabs>
        <w:rPr>
          <w:b/>
        </w:rPr>
      </w:pPr>
      <w:bookmarkStart w:id="0" w:name="_GoBack"/>
      <w:bookmarkEnd w:id="0"/>
      <w:r>
        <w:rPr>
          <w:b/>
        </w:rPr>
        <w:t>NOTICE OF REGULAR MEETING, PUBLIC HEARING &amp; WORKSHOP</w:t>
      </w:r>
    </w:p>
    <w:p w:rsidR="00EE0F7B" w:rsidRDefault="00EE0F7B" w:rsidP="00EE0F7B">
      <w:pPr>
        <w:jc w:val="center"/>
        <w:rPr>
          <w:b/>
        </w:rPr>
      </w:pPr>
      <w:smartTag w:uri="urn:schemas-microsoft-com:office:smarttags" w:element="place">
        <w:r>
          <w:rPr>
            <w:b/>
          </w:rPr>
          <w:t>MISSION</w:t>
        </w:r>
      </w:smartTag>
      <w:r>
        <w:rPr>
          <w:b/>
        </w:rPr>
        <w:t xml:space="preserve"> ECONOMIC DEVELOPMENT CORPORATION</w:t>
      </w:r>
    </w:p>
    <w:p w:rsidR="00EE0F7B" w:rsidRDefault="00EE0F7B" w:rsidP="00EE0F7B">
      <w:pPr>
        <w:jc w:val="center"/>
        <w:rPr>
          <w:b/>
        </w:rPr>
      </w:pPr>
      <w:r>
        <w:rPr>
          <w:b/>
        </w:rPr>
        <w:t>JULY 17, 2012              5:30 PM</w:t>
      </w:r>
    </w:p>
    <w:p w:rsidR="00EE0F7B" w:rsidRDefault="00EE0F7B" w:rsidP="00EE0F7B">
      <w:pPr>
        <w:pStyle w:val="Heading2"/>
      </w:pPr>
      <w:r>
        <w:t>MISSION CITY HALL</w:t>
      </w:r>
    </w:p>
    <w:p w:rsidR="005F10DC" w:rsidRPr="005F10DC" w:rsidRDefault="005F10DC" w:rsidP="005F10DC"/>
    <w:p w:rsidR="00D237D0" w:rsidRPr="00AA39FE" w:rsidRDefault="00D237D0" w:rsidP="00D237D0">
      <w:pPr>
        <w:tabs>
          <w:tab w:val="left" w:pos="4860"/>
        </w:tabs>
        <w:rPr>
          <w:b/>
        </w:rPr>
      </w:pPr>
      <w:r>
        <w:rPr>
          <w:b/>
        </w:rPr>
        <w:t>PRESENT:</w:t>
      </w:r>
      <w:r>
        <w:rPr>
          <w:b/>
        </w:rPr>
        <w:tab/>
      </w:r>
      <w:r>
        <w:rPr>
          <w:b/>
        </w:rPr>
        <w:tab/>
      </w:r>
      <w:r>
        <w:rPr>
          <w:b/>
        </w:rPr>
        <w:tab/>
        <w:t>ABSENT:</w:t>
      </w:r>
      <w:r w:rsidRPr="00FD6FD3">
        <w:tab/>
      </w:r>
      <w:r>
        <w:tab/>
      </w:r>
      <w:r>
        <w:tab/>
      </w:r>
      <w:r>
        <w:tab/>
      </w:r>
      <w:r>
        <w:tab/>
      </w:r>
    </w:p>
    <w:p w:rsidR="00737018" w:rsidRDefault="00D237D0" w:rsidP="00737018">
      <w:pPr>
        <w:tabs>
          <w:tab w:val="left" w:pos="4860"/>
        </w:tabs>
        <w:rPr>
          <w:lang w:val="es-ES"/>
        </w:rPr>
      </w:pPr>
      <w:r>
        <w:rPr>
          <w:lang w:val="es-ES"/>
        </w:rPr>
        <w:t>Cath</w:t>
      </w:r>
      <w:r w:rsidR="00FB1D68">
        <w:rPr>
          <w:lang w:val="es-ES"/>
        </w:rPr>
        <w:t>erine</w:t>
      </w:r>
      <w:r>
        <w:rPr>
          <w:lang w:val="es-ES"/>
        </w:rPr>
        <w:t xml:space="preserve"> Garcia, President</w:t>
      </w:r>
      <w:r>
        <w:rPr>
          <w:lang w:val="es-ES"/>
        </w:rPr>
        <w:tab/>
      </w:r>
      <w:r>
        <w:rPr>
          <w:lang w:val="es-ES"/>
        </w:rPr>
        <w:tab/>
      </w:r>
      <w:r>
        <w:rPr>
          <w:lang w:val="es-ES"/>
        </w:rPr>
        <w:tab/>
      </w:r>
      <w:r w:rsidR="00F57B2A" w:rsidRPr="005B307D">
        <w:rPr>
          <w:lang w:val="es-ES"/>
        </w:rPr>
        <w:t>Polo de Leon, Vice President</w:t>
      </w:r>
    </w:p>
    <w:p w:rsidR="00EE0F7B" w:rsidRDefault="00737018" w:rsidP="00715260">
      <w:pPr>
        <w:tabs>
          <w:tab w:val="left" w:pos="4860"/>
        </w:tabs>
      </w:pPr>
      <w:r>
        <w:t>Ricardo Martinez</w:t>
      </w:r>
      <w:r w:rsidRPr="00894288">
        <w:t>, Treasurer</w:t>
      </w:r>
      <w:r>
        <w:rPr>
          <w:lang w:val="es-ES"/>
        </w:rPr>
        <w:tab/>
      </w:r>
      <w:r>
        <w:rPr>
          <w:lang w:val="es-ES"/>
        </w:rPr>
        <w:tab/>
      </w:r>
      <w:r>
        <w:rPr>
          <w:lang w:val="es-ES"/>
        </w:rPr>
        <w:tab/>
      </w:r>
      <w:r w:rsidR="00F57B2A">
        <w:rPr>
          <w:lang w:val="es-ES"/>
        </w:rPr>
        <w:t>Mayor Position</w:t>
      </w:r>
    </w:p>
    <w:p w:rsidR="00715260" w:rsidRDefault="00715260" w:rsidP="00715260">
      <w:pPr>
        <w:tabs>
          <w:tab w:val="left" w:pos="4860"/>
        </w:tabs>
      </w:pPr>
      <w:r>
        <w:t>S. David Deanda, Jr., Secretary</w:t>
      </w:r>
    </w:p>
    <w:p w:rsidR="00715260" w:rsidRDefault="00715260" w:rsidP="00715260">
      <w:pPr>
        <w:tabs>
          <w:tab w:val="left" w:pos="4860"/>
        </w:tabs>
      </w:pPr>
      <w:r>
        <w:rPr>
          <w:lang w:val="es-ES"/>
        </w:rPr>
        <w:t>Linda Requénez</w:t>
      </w:r>
    </w:p>
    <w:p w:rsidR="00715260" w:rsidRDefault="00715260" w:rsidP="00715260">
      <w:pPr>
        <w:tabs>
          <w:tab w:val="left" w:pos="4860"/>
        </w:tabs>
        <w:rPr>
          <w:lang w:val="es-ES"/>
        </w:rPr>
      </w:pPr>
      <w:r>
        <w:rPr>
          <w:lang w:val="es-ES"/>
        </w:rPr>
        <w:t>Jody Tittle</w:t>
      </w:r>
    </w:p>
    <w:p w:rsidR="00D237D0" w:rsidRDefault="00D237D0" w:rsidP="00D237D0">
      <w:pPr>
        <w:tabs>
          <w:tab w:val="left" w:pos="4860"/>
        </w:tabs>
        <w:rPr>
          <w:lang w:val="es-ES"/>
        </w:rPr>
      </w:pPr>
    </w:p>
    <w:p w:rsidR="00D237D0" w:rsidRPr="00FE21A5" w:rsidRDefault="00D237D0" w:rsidP="00D237D0">
      <w:pPr>
        <w:tabs>
          <w:tab w:val="left" w:pos="4860"/>
        </w:tabs>
        <w:rPr>
          <w:lang w:val="es-ES"/>
        </w:rPr>
      </w:pPr>
      <w:r w:rsidRPr="00732F91">
        <w:rPr>
          <w:sz w:val="20"/>
          <w:lang w:val="es-ES"/>
        </w:rPr>
        <w:tab/>
      </w:r>
      <w:r w:rsidRPr="00732F91">
        <w:rPr>
          <w:sz w:val="20"/>
          <w:lang w:val="es-ES"/>
        </w:rPr>
        <w:tab/>
      </w:r>
      <w:r w:rsidRPr="00732F91">
        <w:rPr>
          <w:sz w:val="20"/>
          <w:lang w:val="es-ES"/>
        </w:rPr>
        <w:tab/>
      </w:r>
    </w:p>
    <w:p w:rsidR="00D237D0" w:rsidRPr="001C5A4E" w:rsidRDefault="00D237D0" w:rsidP="00D237D0">
      <w:pPr>
        <w:tabs>
          <w:tab w:val="left" w:pos="4860"/>
        </w:tabs>
        <w:rPr>
          <w:b/>
        </w:rPr>
      </w:pPr>
      <w:r w:rsidRPr="001C5A4E">
        <w:rPr>
          <w:b/>
        </w:rPr>
        <w:t>ALSO PRESENT:</w:t>
      </w:r>
      <w:r w:rsidRPr="001C5A4E">
        <w:rPr>
          <w:b/>
        </w:rPr>
        <w:tab/>
      </w:r>
      <w:r w:rsidRPr="001C5A4E">
        <w:rPr>
          <w:b/>
        </w:rPr>
        <w:tab/>
      </w:r>
      <w:r w:rsidRPr="001C5A4E">
        <w:rPr>
          <w:b/>
        </w:rPr>
        <w:tab/>
        <w:t>STAFF PRESENT:</w:t>
      </w:r>
    </w:p>
    <w:p w:rsidR="00FA1606" w:rsidRDefault="00D237D0" w:rsidP="00D237D0">
      <w:pPr>
        <w:tabs>
          <w:tab w:val="left" w:pos="4860"/>
        </w:tabs>
      </w:pPr>
      <w:r>
        <w:t xml:space="preserve">Ricardo </w:t>
      </w:r>
      <w:r w:rsidR="00561F00">
        <w:t xml:space="preserve">A. </w:t>
      </w:r>
      <w:r>
        <w:t>Perez, Consultant</w:t>
      </w:r>
      <w:r w:rsidRPr="00817935">
        <w:tab/>
      </w:r>
      <w:r w:rsidRPr="00817935">
        <w:tab/>
      </w:r>
      <w:r w:rsidRPr="00817935">
        <w:tab/>
      </w:r>
      <w:r w:rsidR="00FA1606">
        <w:t>Alex Meade, Chief Executive Office</w:t>
      </w:r>
    </w:p>
    <w:p w:rsidR="00E64B58" w:rsidRDefault="00737018" w:rsidP="008507E7">
      <w:pPr>
        <w:tabs>
          <w:tab w:val="left" w:pos="4860"/>
        </w:tabs>
      </w:pPr>
      <w:r>
        <w:t>Berta Filut</w:t>
      </w:r>
      <w:r w:rsidR="00D237D0">
        <w:tab/>
      </w:r>
      <w:r w:rsidR="00D237D0">
        <w:tab/>
      </w:r>
      <w:r w:rsidR="00D237D0">
        <w:tab/>
      </w:r>
      <w:r w:rsidR="00E64B58">
        <w:t xml:space="preserve">Janie Flores, Finance Director </w:t>
      </w:r>
    </w:p>
    <w:p w:rsidR="00715260" w:rsidRDefault="00737018" w:rsidP="008507E7">
      <w:pPr>
        <w:tabs>
          <w:tab w:val="left" w:pos="4860"/>
        </w:tabs>
      </w:pPr>
      <w:r>
        <w:t>B</w:t>
      </w:r>
      <w:r w:rsidR="004B1ACA">
        <w:t>ill</w:t>
      </w:r>
      <w:r>
        <w:t xml:space="preserve"> Filut </w:t>
      </w:r>
      <w:r w:rsidR="00E64B58">
        <w:t xml:space="preserve"> </w:t>
      </w:r>
      <w:r w:rsidR="00E64B58">
        <w:tab/>
      </w:r>
      <w:r w:rsidR="00E64B58">
        <w:tab/>
      </w:r>
      <w:r w:rsidR="00E64B58">
        <w:tab/>
      </w:r>
      <w:r w:rsidR="00715260">
        <w:t xml:space="preserve">Judy Vega, Executive Assistant </w:t>
      </w:r>
    </w:p>
    <w:p w:rsidR="008507E7" w:rsidRDefault="00715260" w:rsidP="008507E7">
      <w:pPr>
        <w:tabs>
          <w:tab w:val="left" w:pos="4860"/>
        </w:tabs>
      </w:pPr>
      <w:r>
        <w:tab/>
      </w:r>
      <w:r>
        <w:tab/>
      </w:r>
      <w:r>
        <w:tab/>
      </w:r>
      <w:r w:rsidR="008507E7">
        <w:t>Daniel Silva, Chief Operating Officer</w:t>
      </w:r>
    </w:p>
    <w:p w:rsidR="00667473" w:rsidRDefault="008507E7" w:rsidP="00FA1606">
      <w:pPr>
        <w:tabs>
          <w:tab w:val="left" w:pos="4860"/>
        </w:tabs>
      </w:pPr>
      <w:r>
        <w:tab/>
      </w:r>
      <w:r>
        <w:tab/>
      </w:r>
      <w:r>
        <w:tab/>
      </w:r>
      <w:r w:rsidR="00667473">
        <w:t>Bertha Ramirez, Administrative Assistant</w:t>
      </w:r>
    </w:p>
    <w:p w:rsidR="00737018" w:rsidRDefault="00667473" w:rsidP="00FA1606">
      <w:pPr>
        <w:tabs>
          <w:tab w:val="left" w:pos="4860"/>
        </w:tabs>
      </w:pPr>
      <w:r>
        <w:tab/>
      </w:r>
      <w:r>
        <w:tab/>
      </w:r>
      <w:r>
        <w:tab/>
      </w:r>
      <w:r w:rsidR="00737018">
        <w:t>Aida Lerma, Deputy City Manager</w:t>
      </w:r>
    </w:p>
    <w:p w:rsidR="00737018" w:rsidRDefault="00737018" w:rsidP="00FA1606">
      <w:pPr>
        <w:tabs>
          <w:tab w:val="left" w:pos="4860"/>
        </w:tabs>
      </w:pPr>
      <w:r>
        <w:tab/>
      </w:r>
      <w:r>
        <w:tab/>
      </w:r>
      <w:r>
        <w:tab/>
        <w:t xml:space="preserve">John Hernandez, City Engineer </w:t>
      </w:r>
    </w:p>
    <w:p w:rsidR="00DC3783" w:rsidRDefault="00737018" w:rsidP="00FA1606">
      <w:pPr>
        <w:tabs>
          <w:tab w:val="left" w:pos="4860"/>
        </w:tabs>
      </w:pPr>
      <w:r>
        <w:tab/>
      </w:r>
      <w:r>
        <w:tab/>
      </w:r>
      <w:r>
        <w:tab/>
      </w:r>
      <w:r w:rsidR="00DC3783">
        <w:t xml:space="preserve">Roberto Salinas, </w:t>
      </w:r>
      <w:r w:rsidR="006F7B15">
        <w:t>Public Works</w:t>
      </w:r>
      <w:r w:rsidR="00DC3783" w:rsidRPr="00DC3783">
        <w:rPr>
          <w:color w:val="FF0000"/>
        </w:rPr>
        <w:t xml:space="preserve"> </w:t>
      </w:r>
      <w:r w:rsidR="00DC3783" w:rsidRPr="006F7B15">
        <w:rPr>
          <w:color w:val="000000" w:themeColor="text1"/>
        </w:rPr>
        <w:t>Director</w:t>
      </w:r>
    </w:p>
    <w:p w:rsidR="00737018" w:rsidRDefault="00FA1606" w:rsidP="00DC3783">
      <w:pPr>
        <w:tabs>
          <w:tab w:val="left" w:pos="4860"/>
        </w:tabs>
      </w:pPr>
      <w:r>
        <w:tab/>
      </w:r>
      <w:r>
        <w:tab/>
      </w:r>
      <w:r>
        <w:tab/>
      </w:r>
      <w:r w:rsidR="00737018">
        <w:t>Randy Perez, Assistant Finance Director</w:t>
      </w:r>
    </w:p>
    <w:p w:rsidR="00DC3783" w:rsidRDefault="00737018" w:rsidP="00DC3783">
      <w:pPr>
        <w:tabs>
          <w:tab w:val="left" w:pos="4860"/>
        </w:tabs>
      </w:pPr>
      <w:r>
        <w:t xml:space="preserve">                         </w:t>
      </w:r>
      <w:r>
        <w:tab/>
      </w:r>
      <w:r>
        <w:tab/>
      </w:r>
      <w:r>
        <w:tab/>
        <w:t>Julio Cerda, City Manager</w:t>
      </w:r>
      <w:r w:rsidR="00715260">
        <w:t xml:space="preserve"> </w:t>
      </w:r>
    </w:p>
    <w:p w:rsidR="00FA1606" w:rsidRDefault="00FA1606" w:rsidP="00FA1606">
      <w:pPr>
        <w:tabs>
          <w:tab w:val="left" w:pos="4860"/>
        </w:tabs>
      </w:pPr>
    </w:p>
    <w:p w:rsidR="001D283E" w:rsidRPr="00FA1606" w:rsidRDefault="00720D3C" w:rsidP="00FA1606">
      <w:pPr>
        <w:pStyle w:val="ListParagraph"/>
        <w:numPr>
          <w:ilvl w:val="0"/>
          <w:numId w:val="4"/>
        </w:numPr>
        <w:tabs>
          <w:tab w:val="left" w:pos="4860"/>
        </w:tabs>
        <w:ind w:left="540" w:hanging="540"/>
        <w:rPr>
          <w:b/>
        </w:rPr>
      </w:pPr>
      <w:r w:rsidRPr="00FA1606">
        <w:rPr>
          <w:b/>
        </w:rPr>
        <w:t>Call to order</w:t>
      </w:r>
      <w:r w:rsidRPr="00FA1606">
        <w:rPr>
          <w:b/>
        </w:rPr>
        <w:tab/>
      </w:r>
    </w:p>
    <w:p w:rsidR="00D237D0" w:rsidRDefault="00D237D0" w:rsidP="00D237D0">
      <w:pPr>
        <w:tabs>
          <w:tab w:val="left" w:pos="7020"/>
          <w:tab w:val="left" w:pos="7740"/>
          <w:tab w:val="left" w:pos="8550"/>
        </w:tabs>
      </w:pPr>
    </w:p>
    <w:p w:rsidR="00D237D0" w:rsidRPr="004B1ACA" w:rsidRDefault="00D237D0" w:rsidP="002E72F7">
      <w:pPr>
        <w:tabs>
          <w:tab w:val="left" w:pos="7020"/>
          <w:tab w:val="left" w:pos="7740"/>
          <w:tab w:val="left" w:pos="8550"/>
        </w:tabs>
        <w:rPr>
          <w:szCs w:val="24"/>
        </w:rPr>
      </w:pPr>
      <w:r w:rsidRPr="004B1ACA">
        <w:rPr>
          <w:szCs w:val="24"/>
        </w:rPr>
        <w:t xml:space="preserve">With a quorum being present </w:t>
      </w:r>
      <w:r w:rsidR="00715260" w:rsidRPr="004B1ACA">
        <w:rPr>
          <w:szCs w:val="24"/>
        </w:rPr>
        <w:t xml:space="preserve">President </w:t>
      </w:r>
      <w:r w:rsidR="00737018" w:rsidRPr="004B1ACA">
        <w:rPr>
          <w:szCs w:val="24"/>
        </w:rPr>
        <w:t xml:space="preserve">Catherine Garcia </w:t>
      </w:r>
      <w:r w:rsidRPr="004B1ACA">
        <w:rPr>
          <w:szCs w:val="24"/>
        </w:rPr>
        <w:t>called the meeting to order at</w:t>
      </w:r>
      <w:r w:rsidR="00715260" w:rsidRPr="004B1ACA">
        <w:rPr>
          <w:szCs w:val="24"/>
        </w:rPr>
        <w:t xml:space="preserve"> </w:t>
      </w:r>
      <w:r w:rsidR="00737018" w:rsidRPr="004B1ACA">
        <w:rPr>
          <w:szCs w:val="24"/>
        </w:rPr>
        <w:t>5:40</w:t>
      </w:r>
      <w:r w:rsidR="00DC3783" w:rsidRPr="004B1ACA">
        <w:rPr>
          <w:szCs w:val="24"/>
        </w:rPr>
        <w:t xml:space="preserve"> </w:t>
      </w:r>
      <w:r w:rsidRPr="004B1ACA">
        <w:rPr>
          <w:szCs w:val="24"/>
        </w:rPr>
        <w:t>p.m.</w:t>
      </w:r>
      <w:r w:rsidR="007B692B" w:rsidRPr="004B1ACA">
        <w:rPr>
          <w:szCs w:val="24"/>
        </w:rPr>
        <w:t xml:space="preserve">  </w:t>
      </w:r>
    </w:p>
    <w:p w:rsidR="002E72F7" w:rsidRPr="004B1ACA" w:rsidRDefault="002E72F7" w:rsidP="002E72F7">
      <w:pPr>
        <w:tabs>
          <w:tab w:val="left" w:pos="7020"/>
          <w:tab w:val="left" w:pos="7740"/>
          <w:tab w:val="left" w:pos="8550"/>
        </w:tabs>
        <w:rPr>
          <w:szCs w:val="24"/>
        </w:rPr>
      </w:pPr>
    </w:p>
    <w:p w:rsidR="00983AEA" w:rsidRPr="00983AEA" w:rsidRDefault="001D283E" w:rsidP="00983AEA">
      <w:pPr>
        <w:pStyle w:val="ListParagraph"/>
        <w:numPr>
          <w:ilvl w:val="0"/>
          <w:numId w:val="4"/>
        </w:numPr>
        <w:tabs>
          <w:tab w:val="left" w:pos="540"/>
          <w:tab w:val="left" w:pos="7020"/>
          <w:tab w:val="left" w:pos="7740"/>
          <w:tab w:val="left" w:pos="8460"/>
        </w:tabs>
        <w:ind w:hanging="720"/>
        <w:rPr>
          <w:b/>
        </w:rPr>
      </w:pPr>
      <w:r w:rsidRPr="00983AEA">
        <w:rPr>
          <w:b/>
        </w:rPr>
        <w:t xml:space="preserve">Approval of Minutes </w:t>
      </w:r>
      <w:r w:rsidR="00EE0F7B">
        <w:rPr>
          <w:b/>
        </w:rPr>
        <w:t>– June 19, 2012</w:t>
      </w:r>
    </w:p>
    <w:p w:rsidR="00D237D0" w:rsidRDefault="00D237D0" w:rsidP="00D237D0">
      <w:pPr>
        <w:tabs>
          <w:tab w:val="left" w:pos="7020"/>
          <w:tab w:val="left" w:pos="7740"/>
          <w:tab w:val="left" w:pos="8550"/>
        </w:tabs>
        <w:rPr>
          <w:szCs w:val="24"/>
        </w:rPr>
      </w:pPr>
    </w:p>
    <w:p w:rsidR="001D283E" w:rsidRDefault="00D237D0" w:rsidP="007B692B">
      <w:pPr>
        <w:tabs>
          <w:tab w:val="left" w:pos="7020"/>
          <w:tab w:val="left" w:pos="7740"/>
          <w:tab w:val="left" w:pos="8550"/>
        </w:tabs>
        <w:rPr>
          <w:szCs w:val="24"/>
        </w:rPr>
      </w:pPr>
      <w:r>
        <w:rPr>
          <w:szCs w:val="24"/>
        </w:rPr>
        <w:t xml:space="preserve">There being no corrections or additions </w:t>
      </w:r>
      <w:r w:rsidR="00737018">
        <w:rPr>
          <w:szCs w:val="24"/>
        </w:rPr>
        <w:t xml:space="preserve">S. David Deanda Jr. </w:t>
      </w:r>
      <w:r>
        <w:rPr>
          <w:szCs w:val="24"/>
        </w:rPr>
        <w:t xml:space="preserve">moved for approval.  Motion was seconded by </w:t>
      </w:r>
      <w:r w:rsidR="00737018">
        <w:rPr>
          <w:szCs w:val="24"/>
        </w:rPr>
        <w:t>Jody Tittle</w:t>
      </w:r>
      <w:r w:rsidR="00673F19">
        <w:rPr>
          <w:szCs w:val="24"/>
        </w:rPr>
        <w:t xml:space="preserve"> </w:t>
      </w:r>
      <w:r w:rsidR="00DC3783">
        <w:rPr>
          <w:szCs w:val="24"/>
        </w:rPr>
        <w:t>and approved</w:t>
      </w:r>
      <w:r w:rsidR="00737018">
        <w:rPr>
          <w:szCs w:val="24"/>
        </w:rPr>
        <w:t xml:space="preserve"> 4</w:t>
      </w:r>
      <w:r w:rsidR="00673F19">
        <w:rPr>
          <w:szCs w:val="24"/>
        </w:rPr>
        <w:t>-</w:t>
      </w:r>
      <w:r w:rsidR="00737018">
        <w:rPr>
          <w:szCs w:val="24"/>
        </w:rPr>
        <w:t>0</w:t>
      </w:r>
      <w:r>
        <w:rPr>
          <w:szCs w:val="24"/>
        </w:rPr>
        <w:t>.</w:t>
      </w:r>
    </w:p>
    <w:p w:rsidR="00673F19" w:rsidRDefault="00673F19" w:rsidP="007B692B">
      <w:pPr>
        <w:tabs>
          <w:tab w:val="left" w:pos="7020"/>
          <w:tab w:val="left" w:pos="7740"/>
          <w:tab w:val="left" w:pos="8550"/>
        </w:tabs>
        <w:rPr>
          <w:szCs w:val="24"/>
        </w:rPr>
      </w:pPr>
    </w:p>
    <w:p w:rsidR="003F05D0" w:rsidRDefault="00A20ED4" w:rsidP="005F10DC">
      <w:pPr>
        <w:tabs>
          <w:tab w:val="left" w:pos="360"/>
          <w:tab w:val="left" w:pos="7020"/>
          <w:tab w:val="left" w:pos="7740"/>
          <w:tab w:val="left" w:pos="8460"/>
        </w:tabs>
        <w:rPr>
          <w:b/>
        </w:rPr>
      </w:pPr>
      <w:r w:rsidRPr="00EA04F7">
        <w:rPr>
          <w:b/>
        </w:rPr>
        <w:t>3</w:t>
      </w:r>
      <w:r w:rsidR="001D283E" w:rsidRPr="00EA04F7">
        <w:rPr>
          <w:b/>
        </w:rPr>
        <w:t xml:space="preserve">.  </w:t>
      </w:r>
      <w:r w:rsidR="001F4B12" w:rsidRPr="00EA04F7">
        <w:rPr>
          <w:b/>
        </w:rPr>
        <w:tab/>
      </w:r>
      <w:r w:rsidR="00FA1606">
        <w:rPr>
          <w:b/>
        </w:rPr>
        <w:t>Approval of Financial Statement</w:t>
      </w:r>
      <w:r w:rsidR="00DB767B">
        <w:rPr>
          <w:b/>
        </w:rPr>
        <w:t>s</w:t>
      </w:r>
      <w:r w:rsidR="00FA1606">
        <w:rPr>
          <w:b/>
        </w:rPr>
        <w:t xml:space="preserve"> for </w:t>
      </w:r>
      <w:r w:rsidR="00FB1D68">
        <w:rPr>
          <w:b/>
        </w:rPr>
        <w:t>the month</w:t>
      </w:r>
      <w:r w:rsidR="00667473">
        <w:rPr>
          <w:b/>
        </w:rPr>
        <w:t xml:space="preserve"> </w:t>
      </w:r>
      <w:r w:rsidR="00FB1D68">
        <w:rPr>
          <w:b/>
        </w:rPr>
        <w:t xml:space="preserve">of </w:t>
      </w:r>
      <w:r w:rsidR="001B3021">
        <w:rPr>
          <w:b/>
        </w:rPr>
        <w:t>June</w:t>
      </w:r>
      <w:r w:rsidR="001F7061">
        <w:rPr>
          <w:b/>
        </w:rPr>
        <w:t xml:space="preserve"> 3</w:t>
      </w:r>
      <w:r w:rsidR="001B3021">
        <w:rPr>
          <w:b/>
        </w:rPr>
        <w:t>0</w:t>
      </w:r>
      <w:r w:rsidR="001F7061">
        <w:rPr>
          <w:b/>
        </w:rPr>
        <w:t>, 2012</w:t>
      </w:r>
    </w:p>
    <w:p w:rsidR="00673F19" w:rsidRPr="00D07D12" w:rsidRDefault="00673F19" w:rsidP="005F10DC">
      <w:pPr>
        <w:tabs>
          <w:tab w:val="left" w:pos="7020"/>
          <w:tab w:val="left" w:pos="7740"/>
          <w:tab w:val="left" w:pos="8550"/>
        </w:tabs>
      </w:pPr>
    </w:p>
    <w:p w:rsidR="005F10DC" w:rsidRDefault="00737018" w:rsidP="005F10DC">
      <w:pPr>
        <w:tabs>
          <w:tab w:val="left" w:pos="7020"/>
          <w:tab w:val="left" w:pos="7740"/>
          <w:tab w:val="left" w:pos="8550"/>
        </w:tabs>
        <w:rPr>
          <w:szCs w:val="24"/>
        </w:rPr>
      </w:pPr>
      <w:r>
        <w:t xml:space="preserve">Finance Director Janie Flores </w:t>
      </w:r>
      <w:r w:rsidR="005F10DC">
        <w:rPr>
          <w:szCs w:val="24"/>
        </w:rPr>
        <w:t xml:space="preserve">presented and recommended approval of </w:t>
      </w:r>
      <w:r w:rsidR="00FA1606">
        <w:rPr>
          <w:szCs w:val="24"/>
        </w:rPr>
        <w:t>the Financial Statement</w:t>
      </w:r>
      <w:r w:rsidR="00DB767B">
        <w:rPr>
          <w:szCs w:val="24"/>
        </w:rPr>
        <w:t>s</w:t>
      </w:r>
      <w:r w:rsidR="00FA1606">
        <w:rPr>
          <w:szCs w:val="24"/>
        </w:rPr>
        <w:t xml:space="preserve"> for </w:t>
      </w:r>
      <w:r w:rsidR="00FB1D68">
        <w:rPr>
          <w:szCs w:val="24"/>
        </w:rPr>
        <w:t xml:space="preserve">the month of </w:t>
      </w:r>
      <w:r w:rsidR="001B3021">
        <w:rPr>
          <w:szCs w:val="24"/>
        </w:rPr>
        <w:t xml:space="preserve">June </w:t>
      </w:r>
      <w:r w:rsidR="001F7061">
        <w:rPr>
          <w:szCs w:val="24"/>
        </w:rPr>
        <w:t>3</w:t>
      </w:r>
      <w:r w:rsidR="001B3021">
        <w:rPr>
          <w:szCs w:val="24"/>
        </w:rPr>
        <w:t>0</w:t>
      </w:r>
      <w:r w:rsidR="001F7061">
        <w:rPr>
          <w:szCs w:val="24"/>
        </w:rPr>
        <w:t xml:space="preserve">, </w:t>
      </w:r>
      <w:r w:rsidR="00300C5D">
        <w:rPr>
          <w:szCs w:val="24"/>
        </w:rPr>
        <w:t>20</w:t>
      </w:r>
      <w:r w:rsidR="00FA1606">
        <w:rPr>
          <w:szCs w:val="24"/>
        </w:rPr>
        <w:t>1</w:t>
      </w:r>
      <w:r w:rsidR="00300C5D">
        <w:rPr>
          <w:szCs w:val="24"/>
        </w:rPr>
        <w:t>2</w:t>
      </w:r>
      <w:r w:rsidR="005F10DC">
        <w:rPr>
          <w:szCs w:val="24"/>
        </w:rPr>
        <w:t>.</w:t>
      </w:r>
    </w:p>
    <w:p w:rsidR="00A37496" w:rsidRDefault="00A37496" w:rsidP="00FA1606">
      <w:pPr>
        <w:tabs>
          <w:tab w:val="left" w:pos="7020"/>
          <w:tab w:val="left" w:pos="7740"/>
          <w:tab w:val="left" w:pos="8550"/>
        </w:tabs>
        <w:rPr>
          <w:szCs w:val="24"/>
        </w:rPr>
      </w:pPr>
    </w:p>
    <w:p w:rsidR="001B05DF" w:rsidRDefault="001B05DF" w:rsidP="00FA1606">
      <w:pPr>
        <w:tabs>
          <w:tab w:val="left" w:pos="7020"/>
          <w:tab w:val="left" w:pos="7740"/>
          <w:tab w:val="left" w:pos="8550"/>
        </w:tabs>
        <w:rPr>
          <w:szCs w:val="24"/>
        </w:rPr>
      </w:pPr>
      <w:r>
        <w:rPr>
          <w:szCs w:val="24"/>
        </w:rPr>
        <w:t xml:space="preserve">Linda Requénez joined the meeting at 5:41 p.m. </w:t>
      </w:r>
    </w:p>
    <w:p w:rsidR="001B05DF" w:rsidRDefault="001B05DF" w:rsidP="00FA1606">
      <w:pPr>
        <w:tabs>
          <w:tab w:val="left" w:pos="7020"/>
          <w:tab w:val="left" w:pos="7740"/>
          <w:tab w:val="left" w:pos="8550"/>
        </w:tabs>
        <w:rPr>
          <w:szCs w:val="24"/>
        </w:rPr>
      </w:pPr>
    </w:p>
    <w:p w:rsidR="00A37496" w:rsidRPr="00386271" w:rsidRDefault="00A37496" w:rsidP="00A37496">
      <w:pPr>
        <w:tabs>
          <w:tab w:val="left" w:pos="7020"/>
          <w:tab w:val="left" w:pos="7740"/>
          <w:tab w:val="left" w:pos="8550"/>
        </w:tabs>
        <w:rPr>
          <w:szCs w:val="24"/>
        </w:rPr>
      </w:pPr>
      <w:r>
        <w:rPr>
          <w:szCs w:val="24"/>
        </w:rPr>
        <w:t>There being no corrections or additions</w:t>
      </w:r>
      <w:r w:rsidR="00EC73E0">
        <w:rPr>
          <w:szCs w:val="24"/>
        </w:rPr>
        <w:t xml:space="preserve"> S. David Deanda, Jr. </w:t>
      </w:r>
      <w:r>
        <w:rPr>
          <w:szCs w:val="24"/>
        </w:rPr>
        <w:t xml:space="preserve">moved for approval.  Motion was seconded by </w:t>
      </w:r>
      <w:r w:rsidR="00EC73E0">
        <w:rPr>
          <w:szCs w:val="24"/>
        </w:rPr>
        <w:t xml:space="preserve">Ricardo Martinez </w:t>
      </w:r>
      <w:r>
        <w:rPr>
          <w:szCs w:val="24"/>
        </w:rPr>
        <w:t xml:space="preserve">and approved </w:t>
      </w:r>
      <w:r w:rsidR="00EC73E0">
        <w:rPr>
          <w:szCs w:val="24"/>
        </w:rPr>
        <w:t>5</w:t>
      </w:r>
      <w:r w:rsidR="00464D6F">
        <w:rPr>
          <w:szCs w:val="24"/>
        </w:rPr>
        <w:t>-</w:t>
      </w:r>
      <w:r w:rsidR="00EC73E0">
        <w:rPr>
          <w:szCs w:val="24"/>
        </w:rPr>
        <w:t>0</w:t>
      </w:r>
      <w:r>
        <w:rPr>
          <w:szCs w:val="24"/>
        </w:rPr>
        <w:t>.</w:t>
      </w:r>
    </w:p>
    <w:p w:rsidR="00A37496" w:rsidRDefault="00A37496" w:rsidP="00FA1606">
      <w:pPr>
        <w:tabs>
          <w:tab w:val="left" w:pos="7020"/>
          <w:tab w:val="left" w:pos="7740"/>
          <w:tab w:val="left" w:pos="8550"/>
        </w:tabs>
        <w:rPr>
          <w:szCs w:val="24"/>
        </w:rPr>
      </w:pPr>
    </w:p>
    <w:p w:rsidR="001F7061" w:rsidRPr="001B3021" w:rsidRDefault="001B3021" w:rsidP="001B3021">
      <w:pPr>
        <w:pStyle w:val="ListParagraph"/>
        <w:numPr>
          <w:ilvl w:val="0"/>
          <w:numId w:val="12"/>
        </w:numPr>
        <w:tabs>
          <w:tab w:val="left" w:pos="360"/>
          <w:tab w:val="left" w:pos="7020"/>
          <w:tab w:val="left" w:pos="7740"/>
          <w:tab w:val="left" w:pos="8550"/>
        </w:tabs>
        <w:ind w:hanging="720"/>
        <w:rPr>
          <w:b/>
        </w:rPr>
      </w:pPr>
      <w:r w:rsidRPr="001B3021">
        <w:rPr>
          <w:b/>
        </w:rPr>
        <w:t xml:space="preserve">Public Hearing </w:t>
      </w:r>
    </w:p>
    <w:p w:rsidR="001B3021" w:rsidRPr="001B3021" w:rsidRDefault="001B3021" w:rsidP="001B3021">
      <w:pPr>
        <w:pStyle w:val="ListParagraph"/>
        <w:numPr>
          <w:ilvl w:val="0"/>
          <w:numId w:val="13"/>
        </w:numPr>
        <w:tabs>
          <w:tab w:val="left" w:pos="360"/>
          <w:tab w:val="left" w:pos="7020"/>
          <w:tab w:val="left" w:pos="7740"/>
          <w:tab w:val="left" w:pos="8550"/>
        </w:tabs>
        <w:rPr>
          <w:b/>
          <w:szCs w:val="24"/>
        </w:rPr>
      </w:pPr>
      <w:r>
        <w:rPr>
          <w:b/>
          <w:szCs w:val="24"/>
        </w:rPr>
        <w:t xml:space="preserve"> MEDC FY 2012-13 Proposed Budget </w:t>
      </w:r>
    </w:p>
    <w:p w:rsidR="00C920BC" w:rsidRPr="00C920BC" w:rsidRDefault="00C920BC" w:rsidP="00C920BC">
      <w:pPr>
        <w:tabs>
          <w:tab w:val="left" w:pos="360"/>
          <w:tab w:val="left" w:pos="7020"/>
          <w:tab w:val="left" w:pos="7740"/>
          <w:tab w:val="left" w:pos="8460"/>
        </w:tabs>
        <w:rPr>
          <w:b/>
          <w:szCs w:val="24"/>
        </w:rPr>
      </w:pPr>
    </w:p>
    <w:p w:rsidR="007E6123" w:rsidRDefault="00EC73E0" w:rsidP="00DC45F8">
      <w:pPr>
        <w:tabs>
          <w:tab w:val="left" w:pos="7020"/>
          <w:tab w:val="left" w:pos="7740"/>
          <w:tab w:val="left" w:pos="8550"/>
          <w:tab w:val="left" w:pos="9972"/>
        </w:tabs>
        <w:ind w:right="702"/>
        <w:textAlignment w:val="baseline"/>
      </w:pPr>
      <w:r>
        <w:t xml:space="preserve">President Garcia </w:t>
      </w:r>
      <w:r w:rsidR="00DC45F8" w:rsidRPr="00DC45F8">
        <w:t xml:space="preserve">opened the public hearing at </w:t>
      </w:r>
      <w:r>
        <w:t>5:43</w:t>
      </w:r>
      <w:r w:rsidR="00DC45F8" w:rsidRPr="00DC45F8">
        <w:t xml:space="preserve"> p.m. and asked for comments on the MEDC FY 201</w:t>
      </w:r>
      <w:r w:rsidR="00DC45F8">
        <w:t>2</w:t>
      </w:r>
      <w:r w:rsidR="00DC45F8" w:rsidRPr="00DC45F8">
        <w:t>-1</w:t>
      </w:r>
      <w:r w:rsidR="00DC45F8">
        <w:t>3</w:t>
      </w:r>
      <w:r w:rsidR="00DC45F8" w:rsidRPr="00DC45F8">
        <w:t xml:space="preserve"> proposed budget. </w:t>
      </w:r>
      <w:r w:rsidR="00DC45F8">
        <w:t xml:space="preserve">  </w:t>
      </w:r>
      <w:r w:rsidR="00DC45F8" w:rsidRPr="00DC45F8">
        <w:t xml:space="preserve">There were no comments. </w:t>
      </w:r>
      <w:r w:rsidR="00DC45F8">
        <w:t xml:space="preserve">  </w:t>
      </w:r>
      <w:r w:rsidR="00DC45F8" w:rsidRPr="00DC45F8">
        <w:t xml:space="preserve">President Garcia declared the public </w:t>
      </w:r>
    </w:p>
    <w:p w:rsidR="007E6123" w:rsidRDefault="007E6123" w:rsidP="00DC45F8">
      <w:pPr>
        <w:tabs>
          <w:tab w:val="left" w:pos="7020"/>
          <w:tab w:val="left" w:pos="7740"/>
          <w:tab w:val="left" w:pos="8550"/>
          <w:tab w:val="left" w:pos="9972"/>
        </w:tabs>
        <w:ind w:right="702"/>
        <w:textAlignment w:val="baseline"/>
      </w:pPr>
      <w:proofErr w:type="gramStart"/>
      <w:r>
        <w:lastRenderedPageBreak/>
        <w:t>MEDC  07</w:t>
      </w:r>
      <w:proofErr w:type="gramEnd"/>
      <w:r>
        <w:t>/17/12  Pg. 2</w:t>
      </w:r>
    </w:p>
    <w:p w:rsidR="007E6123" w:rsidRDefault="007E6123" w:rsidP="00DC45F8">
      <w:pPr>
        <w:tabs>
          <w:tab w:val="left" w:pos="7020"/>
          <w:tab w:val="left" w:pos="7740"/>
          <w:tab w:val="left" w:pos="8550"/>
          <w:tab w:val="left" w:pos="9972"/>
        </w:tabs>
        <w:ind w:right="702"/>
        <w:textAlignment w:val="baseline"/>
      </w:pPr>
    </w:p>
    <w:p w:rsidR="007E6123" w:rsidRDefault="007E6123" w:rsidP="00DC45F8">
      <w:pPr>
        <w:tabs>
          <w:tab w:val="left" w:pos="7020"/>
          <w:tab w:val="left" w:pos="7740"/>
          <w:tab w:val="left" w:pos="8550"/>
          <w:tab w:val="left" w:pos="9972"/>
        </w:tabs>
        <w:ind w:right="702"/>
        <w:textAlignment w:val="baseline"/>
      </w:pPr>
    </w:p>
    <w:p w:rsidR="00DC45F8" w:rsidRDefault="00DC45F8" w:rsidP="00DC45F8">
      <w:pPr>
        <w:tabs>
          <w:tab w:val="left" w:pos="7020"/>
          <w:tab w:val="left" w:pos="7740"/>
          <w:tab w:val="left" w:pos="8550"/>
          <w:tab w:val="left" w:pos="9972"/>
        </w:tabs>
        <w:ind w:right="702"/>
        <w:textAlignment w:val="baseline"/>
      </w:pPr>
      <w:proofErr w:type="gramStart"/>
      <w:r w:rsidRPr="00DC45F8">
        <w:t>hearing</w:t>
      </w:r>
      <w:proofErr w:type="gramEnd"/>
      <w:r w:rsidRPr="00DC45F8">
        <w:t xml:space="preserve"> closed at </w:t>
      </w:r>
      <w:r w:rsidR="00EC73E0">
        <w:t>5:4</w:t>
      </w:r>
      <w:r w:rsidR="009C0FAA">
        <w:t>5</w:t>
      </w:r>
      <w:r w:rsidRPr="00DC45F8">
        <w:t xml:space="preserve"> p.m.</w:t>
      </w:r>
    </w:p>
    <w:p w:rsidR="00DC45F8" w:rsidRPr="00DC45F8" w:rsidRDefault="00DC45F8" w:rsidP="00DC45F8">
      <w:pPr>
        <w:tabs>
          <w:tab w:val="left" w:pos="7020"/>
          <w:tab w:val="left" w:pos="7740"/>
          <w:tab w:val="left" w:pos="8550"/>
          <w:tab w:val="left" w:pos="9972"/>
        </w:tabs>
        <w:ind w:right="702"/>
        <w:textAlignment w:val="baseline"/>
      </w:pPr>
    </w:p>
    <w:p w:rsidR="002F25C3" w:rsidRDefault="002F25C3" w:rsidP="00C20709">
      <w:pPr>
        <w:tabs>
          <w:tab w:val="left" w:pos="360"/>
          <w:tab w:val="left" w:pos="7020"/>
          <w:tab w:val="left" w:pos="7740"/>
          <w:tab w:val="left" w:pos="8460"/>
        </w:tabs>
      </w:pPr>
      <w:r>
        <w:t xml:space="preserve">The notice of public hearing and notice of intention to </w:t>
      </w:r>
      <w:r w:rsidR="00DC45F8">
        <w:t>undertake projects</w:t>
      </w:r>
      <w:r>
        <w:t xml:space="preserve"> was published on </w:t>
      </w:r>
      <w:r w:rsidR="00DC45F8">
        <w:t>June 22</w:t>
      </w:r>
      <w:r>
        <w:t>, 2012 and the 60 day comment period end</w:t>
      </w:r>
      <w:r w:rsidR="00DC45F8">
        <w:t>s</w:t>
      </w:r>
      <w:r>
        <w:t xml:space="preserve"> on </w:t>
      </w:r>
      <w:r w:rsidR="00DC45F8">
        <w:t>August 20,</w:t>
      </w:r>
      <w:r>
        <w:t xml:space="preserve"> 2012</w:t>
      </w:r>
    </w:p>
    <w:p w:rsidR="00FB6FC4" w:rsidRDefault="00FB6FC4" w:rsidP="00C20709">
      <w:pPr>
        <w:tabs>
          <w:tab w:val="left" w:pos="360"/>
          <w:tab w:val="left" w:pos="7020"/>
          <w:tab w:val="left" w:pos="7740"/>
          <w:tab w:val="left" w:pos="8460"/>
        </w:tabs>
      </w:pPr>
    </w:p>
    <w:p w:rsidR="00DC45F8" w:rsidRPr="00DC45F8" w:rsidRDefault="00940F22" w:rsidP="00DC45F8">
      <w:pPr>
        <w:tabs>
          <w:tab w:val="left" w:pos="7020"/>
          <w:tab w:val="left" w:pos="7740"/>
          <w:tab w:val="left" w:pos="8550"/>
        </w:tabs>
        <w:rPr>
          <w:b/>
        </w:rPr>
      </w:pPr>
      <w:r>
        <w:rPr>
          <w:b/>
          <w:szCs w:val="24"/>
        </w:rPr>
        <w:t>5</w:t>
      </w:r>
      <w:r w:rsidR="002F25C3">
        <w:rPr>
          <w:b/>
          <w:szCs w:val="24"/>
        </w:rPr>
        <w:t xml:space="preserve">. </w:t>
      </w:r>
      <w:r w:rsidR="00DC45F8">
        <w:rPr>
          <w:b/>
          <w:szCs w:val="24"/>
        </w:rPr>
        <w:t xml:space="preserve"> </w:t>
      </w:r>
      <w:r w:rsidR="00DC45F8" w:rsidRPr="00DC45F8">
        <w:rPr>
          <w:b/>
        </w:rPr>
        <w:t>Workshop – discussion of proposed budget for FY 201</w:t>
      </w:r>
      <w:r w:rsidR="00DC45F8">
        <w:rPr>
          <w:b/>
        </w:rPr>
        <w:t>2</w:t>
      </w:r>
      <w:r w:rsidR="00DC45F8" w:rsidRPr="00DC45F8">
        <w:rPr>
          <w:b/>
        </w:rPr>
        <w:t>-1</w:t>
      </w:r>
      <w:r w:rsidR="00DC45F8">
        <w:rPr>
          <w:b/>
        </w:rPr>
        <w:t>3</w:t>
      </w:r>
      <w:r w:rsidR="00DC45F8" w:rsidRPr="00DC45F8">
        <w:rPr>
          <w:b/>
        </w:rPr>
        <w:tab/>
      </w:r>
    </w:p>
    <w:p w:rsidR="00DC45F8" w:rsidRPr="00DC45F8" w:rsidRDefault="00DC45F8" w:rsidP="00DC45F8">
      <w:pPr>
        <w:tabs>
          <w:tab w:val="left" w:pos="540"/>
          <w:tab w:val="left" w:pos="7740"/>
          <w:tab w:val="left" w:pos="8550"/>
        </w:tabs>
        <w:textAlignment w:val="baseline"/>
        <w:rPr>
          <w:b/>
        </w:rPr>
      </w:pPr>
      <w:r w:rsidRPr="00DC45F8">
        <w:rPr>
          <w:b/>
        </w:rPr>
        <w:tab/>
        <w:t>A. City of Mission</w:t>
      </w:r>
      <w:r>
        <w:rPr>
          <w:b/>
        </w:rPr>
        <w:tab/>
      </w:r>
    </w:p>
    <w:p w:rsidR="00DC45F8" w:rsidRDefault="00DC45F8" w:rsidP="00DC45F8">
      <w:pPr>
        <w:tabs>
          <w:tab w:val="left" w:pos="540"/>
          <w:tab w:val="left" w:pos="7740"/>
          <w:tab w:val="left" w:pos="8550"/>
        </w:tabs>
        <w:textAlignment w:val="baseline"/>
        <w:rPr>
          <w:b/>
        </w:rPr>
      </w:pPr>
      <w:r w:rsidRPr="00DC45F8">
        <w:rPr>
          <w:b/>
        </w:rPr>
        <w:tab/>
        <w:t>B. Texas Citrus Fiesta</w:t>
      </w:r>
      <w:r>
        <w:rPr>
          <w:b/>
        </w:rPr>
        <w:t xml:space="preserve"> </w:t>
      </w:r>
      <w:r>
        <w:rPr>
          <w:b/>
        </w:rPr>
        <w:tab/>
      </w:r>
    </w:p>
    <w:p w:rsidR="00DC45F8" w:rsidRDefault="00DC45F8" w:rsidP="00DC45F8">
      <w:pPr>
        <w:tabs>
          <w:tab w:val="left" w:pos="540"/>
          <w:tab w:val="left" w:pos="7740"/>
          <w:tab w:val="left" w:pos="8550"/>
        </w:tabs>
        <w:textAlignment w:val="baseline"/>
        <w:rPr>
          <w:b/>
        </w:rPr>
      </w:pPr>
      <w:r>
        <w:rPr>
          <w:b/>
        </w:rPr>
        <w:t xml:space="preserve">         C.  Hi-Tech Plastics, LLC </w:t>
      </w:r>
      <w:r>
        <w:rPr>
          <w:b/>
        </w:rPr>
        <w:tab/>
      </w:r>
    </w:p>
    <w:p w:rsidR="00DC45F8" w:rsidRPr="00DC45F8" w:rsidRDefault="00DC45F8" w:rsidP="00DC45F8">
      <w:pPr>
        <w:tabs>
          <w:tab w:val="left" w:pos="540"/>
          <w:tab w:val="left" w:pos="7740"/>
          <w:tab w:val="left" w:pos="8550"/>
        </w:tabs>
        <w:textAlignment w:val="baseline"/>
        <w:rPr>
          <w:b/>
        </w:rPr>
      </w:pPr>
      <w:r>
        <w:rPr>
          <w:b/>
        </w:rPr>
        <w:t xml:space="preserve">         D.  Tech Prep</w:t>
      </w:r>
      <w:r>
        <w:rPr>
          <w:b/>
        </w:rPr>
        <w:tab/>
      </w:r>
      <w:r w:rsidRPr="00DC45F8">
        <w:rPr>
          <w:b/>
        </w:rPr>
        <w:tab/>
      </w:r>
      <w:r w:rsidRPr="00DC45F8">
        <w:rPr>
          <w:b/>
        </w:rPr>
        <w:tab/>
      </w:r>
    </w:p>
    <w:p w:rsidR="00DC45F8" w:rsidRPr="00DC45F8" w:rsidRDefault="00DC45F8" w:rsidP="00DC45F8">
      <w:pPr>
        <w:ind w:right="-18"/>
        <w:textAlignment w:val="baseline"/>
      </w:pPr>
    </w:p>
    <w:p w:rsidR="00DC45F8" w:rsidRPr="00DC45F8" w:rsidRDefault="00DC45F8" w:rsidP="00DC45F8">
      <w:pPr>
        <w:ind w:right="-18"/>
        <w:textAlignment w:val="baseline"/>
      </w:pPr>
      <w:r w:rsidRPr="00DC45F8">
        <w:t xml:space="preserve">Representatives of each agency appeared before the </w:t>
      </w:r>
      <w:r w:rsidR="004B1ACA">
        <w:t>Board</w:t>
      </w:r>
      <w:r w:rsidRPr="00DC45F8">
        <w:t xml:space="preserve"> and explained their requests.</w:t>
      </w:r>
    </w:p>
    <w:p w:rsidR="00DC45F8" w:rsidRPr="00DC45F8" w:rsidRDefault="00DC45F8" w:rsidP="00DC45F8">
      <w:pPr>
        <w:ind w:right="-18"/>
        <w:textAlignment w:val="baseline"/>
      </w:pPr>
    </w:p>
    <w:p w:rsidR="00615692" w:rsidRDefault="009B74E8" w:rsidP="00615692">
      <w:pPr>
        <w:ind w:right="-18"/>
        <w:textAlignment w:val="baseline"/>
      </w:pPr>
      <w:r>
        <w:t xml:space="preserve">City Manager Julio Cerda </w:t>
      </w:r>
      <w:r w:rsidR="00615692" w:rsidRPr="00DC45F8">
        <w:t>reported on the city’s request of $</w:t>
      </w:r>
      <w:r w:rsidR="00615692">
        <w:t>1,000,</w:t>
      </w:r>
      <w:r w:rsidR="00615692" w:rsidRPr="00DC45F8">
        <w:t xml:space="preserve">000.  He </w:t>
      </w:r>
      <w:r w:rsidR="003F49E3">
        <w:t xml:space="preserve">mentioned that </w:t>
      </w:r>
      <w:r w:rsidR="00615692" w:rsidRPr="00DC45F8">
        <w:t xml:space="preserve">funds would be used for </w:t>
      </w:r>
      <w:r>
        <w:t>infrastructure</w:t>
      </w:r>
      <w:r w:rsidR="00615692" w:rsidRPr="00DC45F8">
        <w:t xml:space="preserve"> </w:t>
      </w:r>
      <w:r w:rsidR="009C0FAA">
        <w:t xml:space="preserve">projects.  </w:t>
      </w:r>
      <w:r w:rsidR="003F49E3">
        <w:t xml:space="preserve">One </w:t>
      </w:r>
      <w:r w:rsidR="009C0FAA">
        <w:t>project coming up is</w:t>
      </w:r>
      <w:r w:rsidR="00F57B2A">
        <w:t xml:space="preserve"> the expansion of </w:t>
      </w:r>
      <w:r w:rsidR="009C0FAA">
        <w:t xml:space="preserve">Inspiration Road from U.S. 83 through 3 Mile Line, to </w:t>
      </w:r>
      <w:r w:rsidR="00F57B2A">
        <w:t xml:space="preserve">a </w:t>
      </w:r>
      <w:r w:rsidR="009C0FAA">
        <w:t>five lane</w:t>
      </w:r>
      <w:r w:rsidR="00F57B2A">
        <w:t xml:space="preserve"> project</w:t>
      </w:r>
      <w:r w:rsidR="009C0FAA">
        <w:t xml:space="preserve">.  Mr. Cerda mentioned that the City’s participation will be $2.5 million </w:t>
      </w:r>
      <w:r w:rsidR="00F57B2A">
        <w:t xml:space="preserve">for preliminary engineering, surveying, ROW map and ROW acquisition.  </w:t>
      </w:r>
      <w:r w:rsidR="003F49E3">
        <w:t>T</w:t>
      </w:r>
      <w:r w:rsidR="00F57B2A">
        <w:t>ypically the City presents their request for projects</w:t>
      </w:r>
      <w:r w:rsidR="004B1ACA">
        <w:t>.  L</w:t>
      </w:r>
      <w:r w:rsidR="00F57B2A">
        <w:t xml:space="preserve">ast year it was for the Mile 2 Road and Parks &amp; Recreation projects.  </w:t>
      </w:r>
      <w:r w:rsidR="003F49E3">
        <w:t xml:space="preserve">Some Board members voiced concerns </w:t>
      </w:r>
      <w:r w:rsidR="00F57B2A">
        <w:t xml:space="preserve">regarding the impact this request would make </w:t>
      </w:r>
      <w:r w:rsidR="004B1ACA">
        <w:t>o</w:t>
      </w:r>
      <w:r w:rsidR="00F57B2A">
        <w:t>n MEDC’s fund balance</w:t>
      </w:r>
      <w:r w:rsidR="003F49E3">
        <w:t xml:space="preserve"> now, </w:t>
      </w:r>
      <w:r w:rsidR="00C03A96">
        <w:t>in the past</w:t>
      </w:r>
      <w:r w:rsidR="002E164C">
        <w:t>,</w:t>
      </w:r>
      <w:r w:rsidR="00C03A96">
        <w:t xml:space="preserve"> </w:t>
      </w:r>
      <w:r w:rsidR="003F49E3">
        <w:t xml:space="preserve">and </w:t>
      </w:r>
      <w:r w:rsidR="002E164C">
        <w:t xml:space="preserve">in </w:t>
      </w:r>
      <w:r w:rsidR="003F49E3">
        <w:t xml:space="preserve">the future.  Finance Director Flores mentioned that MEDC’s fund balance was impacted this year due to the settlement with MEDA, but that even with that settlement, MEDC would continue to be within its </w:t>
      </w:r>
      <w:r w:rsidR="002E164C">
        <w:t xml:space="preserve">required </w:t>
      </w:r>
      <w:r w:rsidR="003F49E3">
        <w:t xml:space="preserve">fund balance.  </w:t>
      </w:r>
      <w:r w:rsidR="00C03A96">
        <w:t xml:space="preserve">The Board requested a historical report on fund balances.  </w:t>
      </w:r>
    </w:p>
    <w:p w:rsidR="003F49E3" w:rsidRPr="00DC45F8" w:rsidRDefault="003F49E3" w:rsidP="00615692">
      <w:pPr>
        <w:ind w:right="-18"/>
        <w:textAlignment w:val="baseline"/>
      </w:pPr>
    </w:p>
    <w:p w:rsidR="00DC45F8" w:rsidRPr="00DC45F8" w:rsidRDefault="00B7138A" w:rsidP="00DC45F8">
      <w:pPr>
        <w:ind w:right="-18"/>
        <w:textAlignment w:val="baseline"/>
        <w:rPr>
          <w:sz w:val="20"/>
        </w:rPr>
      </w:pPr>
      <w:r w:rsidRPr="00DC45F8">
        <w:t xml:space="preserve">Texas Citrus Fiesta </w:t>
      </w:r>
      <w:r w:rsidR="00C03A96">
        <w:t xml:space="preserve">Executive Director </w:t>
      </w:r>
      <w:r w:rsidR="00DC45F8" w:rsidRPr="00DC45F8">
        <w:t xml:space="preserve">Berta Filut </w:t>
      </w:r>
      <w:r>
        <w:t xml:space="preserve">said that </w:t>
      </w:r>
      <w:r w:rsidR="00DC45F8" w:rsidRPr="00DC45F8">
        <w:t>their request of $60,000</w:t>
      </w:r>
      <w:r w:rsidR="00C03A96">
        <w:t xml:space="preserve"> would be used for the operation and marketing of the Texas Citrus Fiesta.</w:t>
      </w:r>
      <w:r w:rsidR="00DC45F8" w:rsidRPr="00DC45F8">
        <w:t xml:space="preserve">  She reported that they </w:t>
      </w:r>
      <w:r>
        <w:t>have had</w:t>
      </w:r>
      <w:r w:rsidR="00C03A96">
        <w:t xml:space="preserve"> huge revenues, especially during the winter months. </w:t>
      </w:r>
      <w:r w:rsidR="00DC45F8" w:rsidRPr="00DC45F8">
        <w:t xml:space="preserve"> </w:t>
      </w:r>
      <w:r w:rsidR="000B1446">
        <w:t>She said that over 100,000 people attend the Texas Citrus Fie</w:t>
      </w:r>
      <w:r w:rsidR="006F176D">
        <w:t>sta Parade each</w:t>
      </w:r>
      <w:r w:rsidR="000B1446">
        <w:t xml:space="preserve"> year</w:t>
      </w:r>
      <w:r>
        <w:t>.  They also invite girls from all over the Rio Grande Valley to participate in the Texas Citrus Fiesta</w:t>
      </w:r>
      <w:r w:rsidR="006F176D">
        <w:t>’s</w:t>
      </w:r>
      <w:r>
        <w:t xml:space="preserve"> annual pageant boosting tourism with area hotels and restaurants.  People as far as Taiwan come in tour buses to participate in these events, overall a very successful event.  Ms. Filut thanked the Board for </w:t>
      </w:r>
      <w:r w:rsidR="00E85D60">
        <w:t xml:space="preserve">their past support and for </w:t>
      </w:r>
      <w:r>
        <w:t xml:space="preserve">the opportunity to present her request.  </w:t>
      </w:r>
      <w:r w:rsidR="00615692">
        <w:t xml:space="preserve"> </w:t>
      </w:r>
    </w:p>
    <w:p w:rsidR="00615692" w:rsidRDefault="00615692" w:rsidP="00615692">
      <w:pPr>
        <w:ind w:right="-18"/>
        <w:textAlignment w:val="baseline"/>
      </w:pPr>
    </w:p>
    <w:p w:rsidR="00E85D60" w:rsidRDefault="00615692" w:rsidP="00615692">
      <w:pPr>
        <w:ind w:right="-18"/>
        <w:textAlignment w:val="baseline"/>
      </w:pPr>
      <w:r>
        <w:t>MEDC’s CEO Alex Meade</w:t>
      </w:r>
      <w:r w:rsidRPr="00DC45F8">
        <w:t xml:space="preserve"> reported on </w:t>
      </w:r>
      <w:r>
        <w:t xml:space="preserve">Hi-Tech, LLC’s </w:t>
      </w:r>
      <w:r w:rsidRPr="00DC45F8">
        <w:t>request of $</w:t>
      </w:r>
      <w:r>
        <w:t>35</w:t>
      </w:r>
      <w:r w:rsidRPr="00DC45F8">
        <w:t xml:space="preserve">,000.  </w:t>
      </w:r>
      <w:r>
        <w:t>He said</w:t>
      </w:r>
      <w:r w:rsidR="00E85D60">
        <w:t xml:space="preserve"> that </w:t>
      </w:r>
      <w:r w:rsidR="00805C3F">
        <w:t>when the Board approved a letter of intent on April 17</w:t>
      </w:r>
      <w:r w:rsidR="00805C3F" w:rsidRPr="00805C3F">
        <w:rPr>
          <w:vertAlign w:val="superscript"/>
        </w:rPr>
        <w:t>th</w:t>
      </w:r>
      <w:r w:rsidR="00805C3F">
        <w:t xml:space="preserve"> for </w:t>
      </w:r>
      <w:r w:rsidR="00E85D60">
        <w:t xml:space="preserve">Hi-Tech Plastics, LLC </w:t>
      </w:r>
      <w:r w:rsidR="00805C3F">
        <w:t xml:space="preserve">for </w:t>
      </w:r>
      <w:r w:rsidR="00E85D60">
        <w:t xml:space="preserve">an incentive of $57,000 for building improvements, he </w:t>
      </w:r>
      <w:r w:rsidR="00805C3F">
        <w:t xml:space="preserve">also </w:t>
      </w:r>
      <w:r w:rsidR="00E85D60">
        <w:t>offered a property tax reimbursement</w:t>
      </w:r>
      <w:r w:rsidR="004B1ACA">
        <w:t xml:space="preserve"> not to exceed $35,000 each year for five years based on </w:t>
      </w:r>
      <w:r w:rsidR="00E85D60">
        <w:t>their capital investment</w:t>
      </w:r>
      <w:r w:rsidR="004B1ACA">
        <w:t xml:space="preserve"> of $4.9 million.  Mr. Meade is requesting that this amount be included in the MEDC Budget. </w:t>
      </w:r>
      <w:r w:rsidR="00805C3F">
        <w:t xml:space="preserve"> </w:t>
      </w:r>
    </w:p>
    <w:p w:rsidR="00E85D60" w:rsidRDefault="00E85D60" w:rsidP="00615692">
      <w:pPr>
        <w:ind w:right="-18"/>
        <w:textAlignment w:val="baseline"/>
      </w:pPr>
    </w:p>
    <w:p w:rsidR="007E6123" w:rsidRDefault="004B1ACA" w:rsidP="003E7264">
      <w:pPr>
        <w:tabs>
          <w:tab w:val="left" w:pos="7020"/>
          <w:tab w:val="left" w:pos="7740"/>
          <w:tab w:val="left" w:pos="8550"/>
        </w:tabs>
        <w:rPr>
          <w:szCs w:val="24"/>
        </w:rPr>
      </w:pPr>
      <w:r>
        <w:rPr>
          <w:szCs w:val="24"/>
        </w:rPr>
        <w:t xml:space="preserve">Tech Prep – Executive Director Pat Bubb thanked the Board for the opportunity to present her request.  Ms. Bubb mentioned that </w:t>
      </w:r>
      <w:r w:rsidR="00084204">
        <w:rPr>
          <w:szCs w:val="24"/>
        </w:rPr>
        <w:t xml:space="preserve">she </w:t>
      </w:r>
      <w:r w:rsidR="003B6DDB">
        <w:rPr>
          <w:szCs w:val="24"/>
        </w:rPr>
        <w:t>was</w:t>
      </w:r>
      <w:r w:rsidR="00084204">
        <w:rPr>
          <w:szCs w:val="24"/>
        </w:rPr>
        <w:t xml:space="preserve"> present</w:t>
      </w:r>
      <w:r w:rsidR="003B6DDB">
        <w:rPr>
          <w:szCs w:val="24"/>
        </w:rPr>
        <w:t>ing</w:t>
      </w:r>
      <w:r w:rsidR="00084204">
        <w:rPr>
          <w:szCs w:val="24"/>
        </w:rPr>
        <w:t xml:space="preserve"> the implementation of a</w:t>
      </w:r>
      <w:r w:rsidR="00CB7BF0">
        <w:rPr>
          <w:szCs w:val="24"/>
        </w:rPr>
        <w:t xml:space="preserve"> planning</w:t>
      </w:r>
      <w:r w:rsidR="00084204">
        <w:rPr>
          <w:szCs w:val="24"/>
        </w:rPr>
        <w:t xml:space="preserve"> project that has already been funded. </w:t>
      </w:r>
      <w:r w:rsidR="003B6DDB">
        <w:rPr>
          <w:szCs w:val="24"/>
        </w:rPr>
        <w:t>The p</w:t>
      </w:r>
      <w:r w:rsidR="00FE6B92">
        <w:rPr>
          <w:szCs w:val="24"/>
        </w:rPr>
        <w:t xml:space="preserve">roposed project will implement the plan development by a group of Mission community leaders working together on planning for a Tech Prep Career Center Project, beginning June 27, 2012 and ending Sept. 30, 2012.  Partners participating in the implementation design include Mission community leaders, public schools </w:t>
      </w:r>
      <w:r w:rsidR="00154C0F">
        <w:rPr>
          <w:szCs w:val="24"/>
        </w:rPr>
        <w:t xml:space="preserve">and institutions of higher education </w:t>
      </w:r>
      <w:r w:rsidR="00FE6B92">
        <w:rPr>
          <w:szCs w:val="24"/>
        </w:rPr>
        <w:t xml:space="preserve">serving Mission students and families.  Tech Prep requests Mission EDC provide a $75,000 implementation grant for implantation of the plan approved by the planning leadership team in September 2012.  The requested </w:t>
      </w:r>
    </w:p>
    <w:p w:rsidR="00FF0D79" w:rsidRDefault="00FF0D79" w:rsidP="00FF0D79">
      <w:pPr>
        <w:tabs>
          <w:tab w:val="left" w:pos="7020"/>
          <w:tab w:val="left" w:pos="7740"/>
          <w:tab w:val="left" w:pos="8550"/>
          <w:tab w:val="left" w:pos="9972"/>
        </w:tabs>
        <w:ind w:right="702"/>
        <w:textAlignment w:val="baseline"/>
      </w:pPr>
      <w:proofErr w:type="gramStart"/>
      <w:r>
        <w:lastRenderedPageBreak/>
        <w:t>MEDC  07</w:t>
      </w:r>
      <w:proofErr w:type="gramEnd"/>
      <w:r>
        <w:t>/17/12  Pg. 3</w:t>
      </w:r>
    </w:p>
    <w:p w:rsidR="00FF0D79" w:rsidRDefault="00FF0D79" w:rsidP="003E7264">
      <w:pPr>
        <w:tabs>
          <w:tab w:val="left" w:pos="7020"/>
          <w:tab w:val="left" w:pos="7740"/>
          <w:tab w:val="left" w:pos="8550"/>
        </w:tabs>
        <w:rPr>
          <w:szCs w:val="24"/>
        </w:rPr>
      </w:pPr>
    </w:p>
    <w:p w:rsidR="007E6123" w:rsidRDefault="007E6123" w:rsidP="003E7264">
      <w:pPr>
        <w:tabs>
          <w:tab w:val="left" w:pos="7020"/>
          <w:tab w:val="left" w:pos="7740"/>
          <w:tab w:val="left" w:pos="8550"/>
        </w:tabs>
        <w:rPr>
          <w:szCs w:val="24"/>
        </w:rPr>
      </w:pPr>
    </w:p>
    <w:p w:rsidR="004B1ACA" w:rsidRDefault="00FE6B92" w:rsidP="003E7264">
      <w:pPr>
        <w:tabs>
          <w:tab w:val="left" w:pos="7020"/>
          <w:tab w:val="left" w:pos="7740"/>
          <w:tab w:val="left" w:pos="8550"/>
        </w:tabs>
        <w:rPr>
          <w:szCs w:val="24"/>
        </w:rPr>
      </w:pPr>
      <w:proofErr w:type="gramStart"/>
      <w:r>
        <w:rPr>
          <w:szCs w:val="24"/>
        </w:rPr>
        <w:t>funds</w:t>
      </w:r>
      <w:proofErr w:type="gramEnd"/>
      <w:r>
        <w:rPr>
          <w:szCs w:val="24"/>
        </w:rPr>
        <w:t xml:space="preserve"> will provide for Tech Prep staff to devote time to working with the project leadership team to implement the plan developed during planning.  </w:t>
      </w:r>
      <w:r w:rsidR="00154C0F">
        <w:rPr>
          <w:szCs w:val="24"/>
        </w:rPr>
        <w:t>Ms. Bubb pro</w:t>
      </w:r>
      <w:r w:rsidR="001F3C0C">
        <w:rPr>
          <w:szCs w:val="24"/>
        </w:rPr>
        <w:t xml:space="preserve">vided the preliminary plan, project goals, and the project leader committee list.  </w:t>
      </w:r>
      <w:r w:rsidR="006F4FDA">
        <w:rPr>
          <w:szCs w:val="24"/>
        </w:rPr>
        <w:t xml:space="preserve">Ms. Bubb said that the funds will be used for </w:t>
      </w:r>
      <w:r w:rsidR="006210B5">
        <w:rPr>
          <w:szCs w:val="24"/>
        </w:rPr>
        <w:t xml:space="preserve">staff and </w:t>
      </w:r>
      <w:proofErr w:type="gramStart"/>
      <w:r w:rsidR="006210B5">
        <w:rPr>
          <w:szCs w:val="24"/>
        </w:rPr>
        <w:t>herself</w:t>
      </w:r>
      <w:proofErr w:type="gramEnd"/>
      <w:r w:rsidR="006210B5">
        <w:rPr>
          <w:szCs w:val="24"/>
        </w:rPr>
        <w:t xml:space="preserve"> to work with people in Mission, for contracts for services to get some of the graduation plans redesigned, </w:t>
      </w:r>
      <w:r w:rsidR="006F4FDA">
        <w:rPr>
          <w:szCs w:val="24"/>
        </w:rPr>
        <w:t>supplies, meeting expenses, insurance,</w:t>
      </w:r>
      <w:r w:rsidR="006210B5">
        <w:rPr>
          <w:szCs w:val="24"/>
        </w:rPr>
        <w:t xml:space="preserve"> audit, graphic designs and other contract marketing.  S</w:t>
      </w:r>
      <w:r w:rsidR="001F3C0C">
        <w:rPr>
          <w:szCs w:val="24"/>
        </w:rPr>
        <w:t xml:space="preserve">he said she will provide a copy of the project plan once it is finalized. </w:t>
      </w:r>
    </w:p>
    <w:p w:rsidR="004B1ACA" w:rsidRDefault="004B1ACA" w:rsidP="003E7264">
      <w:pPr>
        <w:tabs>
          <w:tab w:val="left" w:pos="7020"/>
          <w:tab w:val="left" w:pos="7740"/>
          <w:tab w:val="left" w:pos="8550"/>
        </w:tabs>
        <w:rPr>
          <w:szCs w:val="24"/>
        </w:rPr>
      </w:pPr>
    </w:p>
    <w:p w:rsidR="003E787A" w:rsidRPr="00EA04F7" w:rsidRDefault="00615692" w:rsidP="002F21BB">
      <w:pPr>
        <w:tabs>
          <w:tab w:val="left" w:pos="7020"/>
          <w:tab w:val="left" w:pos="7740"/>
          <w:tab w:val="left" w:pos="8550"/>
        </w:tabs>
        <w:rPr>
          <w:b/>
        </w:rPr>
      </w:pPr>
      <w:r>
        <w:rPr>
          <w:b/>
        </w:rPr>
        <w:t>6</w:t>
      </w:r>
      <w:r w:rsidR="003E787A">
        <w:rPr>
          <w:b/>
        </w:rPr>
        <w:t xml:space="preserve">.  </w:t>
      </w:r>
      <w:r w:rsidR="003E787A" w:rsidRPr="00EA04F7">
        <w:rPr>
          <w:b/>
        </w:rPr>
        <w:t>President’s Comments</w:t>
      </w:r>
      <w:r w:rsidR="003E787A" w:rsidRPr="00EA04F7">
        <w:rPr>
          <w:b/>
        </w:rPr>
        <w:tab/>
      </w:r>
    </w:p>
    <w:p w:rsidR="003E787A" w:rsidRDefault="003E787A" w:rsidP="003E787A">
      <w:pPr>
        <w:tabs>
          <w:tab w:val="left" w:pos="360"/>
          <w:tab w:val="left" w:pos="7020"/>
          <w:tab w:val="left" w:pos="7740"/>
          <w:tab w:val="left" w:pos="8460"/>
        </w:tabs>
      </w:pPr>
    </w:p>
    <w:p w:rsidR="004B1ACA" w:rsidRDefault="004B1ACA" w:rsidP="003E787A">
      <w:pPr>
        <w:tabs>
          <w:tab w:val="left" w:pos="360"/>
          <w:tab w:val="left" w:pos="7020"/>
          <w:tab w:val="left" w:pos="7740"/>
          <w:tab w:val="left" w:pos="8460"/>
        </w:tabs>
      </w:pPr>
      <w:proofErr w:type="gramStart"/>
      <w:r>
        <w:t>None.</w:t>
      </w:r>
      <w:proofErr w:type="gramEnd"/>
      <w:r>
        <w:t xml:space="preserve"> </w:t>
      </w:r>
    </w:p>
    <w:p w:rsidR="00615692" w:rsidRDefault="00615692" w:rsidP="00C20709">
      <w:pPr>
        <w:tabs>
          <w:tab w:val="left" w:pos="360"/>
          <w:tab w:val="left" w:pos="7020"/>
          <w:tab w:val="left" w:pos="7740"/>
          <w:tab w:val="left" w:pos="8460"/>
        </w:tabs>
        <w:rPr>
          <w:b/>
        </w:rPr>
      </w:pPr>
    </w:p>
    <w:p w:rsidR="001D283E" w:rsidRPr="00EA04F7" w:rsidRDefault="00615692" w:rsidP="00C20709">
      <w:pPr>
        <w:tabs>
          <w:tab w:val="left" w:pos="360"/>
          <w:tab w:val="left" w:pos="7020"/>
          <w:tab w:val="left" w:pos="7740"/>
          <w:tab w:val="left" w:pos="8460"/>
        </w:tabs>
        <w:rPr>
          <w:b/>
        </w:rPr>
      </w:pPr>
      <w:r>
        <w:rPr>
          <w:b/>
        </w:rPr>
        <w:t>7</w:t>
      </w:r>
      <w:r w:rsidR="00C36101" w:rsidRPr="00EA04F7">
        <w:rPr>
          <w:b/>
        </w:rPr>
        <w:t xml:space="preserve">. </w:t>
      </w:r>
      <w:r w:rsidR="001D283E" w:rsidRPr="00EA04F7">
        <w:rPr>
          <w:b/>
        </w:rPr>
        <w:t>Adjournment</w:t>
      </w:r>
      <w:r w:rsidR="001D283E" w:rsidRPr="00EA04F7">
        <w:rPr>
          <w:b/>
        </w:rPr>
        <w:tab/>
      </w:r>
    </w:p>
    <w:p w:rsidR="002F21BB" w:rsidRDefault="002F21BB" w:rsidP="008B3BC0">
      <w:pPr>
        <w:tabs>
          <w:tab w:val="num" w:pos="0"/>
        </w:tabs>
      </w:pPr>
    </w:p>
    <w:p w:rsidR="008B3BC0" w:rsidRDefault="001F3C0C" w:rsidP="008B3BC0">
      <w:pPr>
        <w:tabs>
          <w:tab w:val="num" w:pos="0"/>
        </w:tabs>
        <w:rPr>
          <w:szCs w:val="24"/>
        </w:rPr>
      </w:pPr>
      <w:r>
        <w:t xml:space="preserve">Ricardo Martinez </w:t>
      </w:r>
      <w:r w:rsidR="002746CE">
        <w:rPr>
          <w:szCs w:val="24"/>
        </w:rPr>
        <w:t>moved to adjourn the meeting.</w:t>
      </w:r>
      <w:r w:rsidR="00DD71A2">
        <w:rPr>
          <w:szCs w:val="24"/>
        </w:rPr>
        <w:t xml:space="preserve"> </w:t>
      </w:r>
      <w:r w:rsidR="002746CE">
        <w:rPr>
          <w:szCs w:val="24"/>
        </w:rPr>
        <w:t xml:space="preserve"> Motion was seconded by</w:t>
      </w:r>
      <w:r>
        <w:rPr>
          <w:szCs w:val="24"/>
        </w:rPr>
        <w:t xml:space="preserve"> Linda Requénez and</w:t>
      </w:r>
      <w:r w:rsidR="002746CE">
        <w:rPr>
          <w:szCs w:val="24"/>
        </w:rPr>
        <w:t xml:space="preserve"> approved </w:t>
      </w:r>
      <w:r>
        <w:rPr>
          <w:szCs w:val="24"/>
        </w:rPr>
        <w:t>5</w:t>
      </w:r>
      <w:r w:rsidR="008B3BC0">
        <w:rPr>
          <w:szCs w:val="24"/>
        </w:rPr>
        <w:t>-</w:t>
      </w:r>
      <w:r>
        <w:rPr>
          <w:szCs w:val="24"/>
        </w:rPr>
        <w:t>0.</w:t>
      </w:r>
      <w:r w:rsidR="00B0199C">
        <w:rPr>
          <w:szCs w:val="24"/>
        </w:rPr>
        <w:t xml:space="preserve"> </w:t>
      </w:r>
      <w:r w:rsidR="002746CE">
        <w:rPr>
          <w:szCs w:val="24"/>
        </w:rPr>
        <w:t xml:space="preserve"> Meeting was adjourned at</w:t>
      </w:r>
      <w:r w:rsidR="00B0199C">
        <w:rPr>
          <w:szCs w:val="24"/>
        </w:rPr>
        <w:t xml:space="preserve"> </w:t>
      </w:r>
      <w:r>
        <w:rPr>
          <w:szCs w:val="24"/>
        </w:rPr>
        <w:t>6:41</w:t>
      </w:r>
      <w:r w:rsidR="002746CE">
        <w:rPr>
          <w:szCs w:val="24"/>
        </w:rPr>
        <w:t>p.m.</w:t>
      </w:r>
    </w:p>
    <w:p w:rsidR="008B3BC0" w:rsidRDefault="008B3BC0" w:rsidP="008B3BC0">
      <w:pPr>
        <w:tabs>
          <w:tab w:val="num" w:pos="0"/>
        </w:tabs>
        <w:ind w:left="-90"/>
        <w:rPr>
          <w:szCs w:val="24"/>
        </w:rPr>
      </w:pPr>
    </w:p>
    <w:p w:rsidR="003E787A" w:rsidRDefault="002746CE" w:rsidP="002746CE">
      <w:pPr>
        <w:pStyle w:val="BodyText"/>
        <w:rPr>
          <w:szCs w:val="24"/>
        </w:rPr>
      </w:pPr>
      <w:r>
        <w:rPr>
          <w:szCs w:val="24"/>
        </w:rPr>
        <w:t xml:space="preserve">                  </w:t>
      </w:r>
      <w:r w:rsidR="0023549C">
        <w:rPr>
          <w:szCs w:val="24"/>
        </w:rPr>
        <w:tab/>
      </w:r>
      <w:r w:rsidR="0023549C">
        <w:rPr>
          <w:szCs w:val="24"/>
        </w:rPr>
        <w:tab/>
      </w:r>
    </w:p>
    <w:p w:rsidR="00DA7EEE" w:rsidRDefault="003E787A" w:rsidP="002746CE">
      <w:pPr>
        <w:pStyle w:val="BodyText"/>
        <w:rPr>
          <w:szCs w:val="24"/>
        </w:rPr>
      </w:pPr>
      <w:r>
        <w:rPr>
          <w:szCs w:val="24"/>
        </w:rPr>
        <w:tab/>
      </w:r>
    </w:p>
    <w:p w:rsidR="002746CE" w:rsidRPr="000D349D" w:rsidRDefault="00DA7EEE" w:rsidP="002746CE">
      <w:pPr>
        <w:pStyle w:val="BodyText"/>
        <w:rPr>
          <w:szCs w:val="24"/>
        </w:rPr>
      </w:pPr>
      <w:r>
        <w:rPr>
          <w:szCs w:val="24"/>
        </w:rPr>
        <w:tab/>
      </w:r>
      <w:r w:rsidR="003E787A">
        <w:rPr>
          <w:szCs w:val="24"/>
        </w:rPr>
        <w:tab/>
        <w:t xml:space="preserve">    </w:t>
      </w:r>
      <w:r w:rsidR="002746CE">
        <w:rPr>
          <w:szCs w:val="24"/>
        </w:rPr>
        <w:t xml:space="preserve"> </w:t>
      </w:r>
      <w:r w:rsidR="002746CE" w:rsidRPr="000D349D">
        <w:rPr>
          <w:szCs w:val="24"/>
        </w:rPr>
        <w:t>________________________</w:t>
      </w:r>
    </w:p>
    <w:p w:rsidR="002746CE" w:rsidRDefault="00FA1606" w:rsidP="002746CE">
      <w:pPr>
        <w:pStyle w:val="BodyText"/>
        <w:rPr>
          <w:szCs w:val="24"/>
        </w:rPr>
      </w:pPr>
      <w:r>
        <w:rPr>
          <w:szCs w:val="24"/>
        </w:rPr>
        <w:tab/>
      </w:r>
      <w:r w:rsidR="003E787A">
        <w:rPr>
          <w:szCs w:val="24"/>
        </w:rPr>
        <w:tab/>
      </w:r>
      <w:r w:rsidR="001F3C0C">
        <w:rPr>
          <w:szCs w:val="24"/>
        </w:rPr>
        <w:t xml:space="preserve"> </w:t>
      </w:r>
      <w:r w:rsidR="002746CE">
        <w:rPr>
          <w:szCs w:val="24"/>
        </w:rPr>
        <w:t>Cath</w:t>
      </w:r>
      <w:r w:rsidR="003E787A">
        <w:rPr>
          <w:szCs w:val="24"/>
        </w:rPr>
        <w:t>erine</w:t>
      </w:r>
      <w:r w:rsidR="002746CE">
        <w:rPr>
          <w:szCs w:val="24"/>
        </w:rPr>
        <w:t xml:space="preserve"> Garcia</w:t>
      </w:r>
      <w:r w:rsidR="003E787A">
        <w:rPr>
          <w:szCs w:val="24"/>
        </w:rPr>
        <w:t>,</w:t>
      </w:r>
      <w:r w:rsidR="002746CE">
        <w:rPr>
          <w:szCs w:val="24"/>
        </w:rPr>
        <w:t xml:space="preserve"> </w:t>
      </w:r>
      <w:r w:rsidR="002746CE" w:rsidRPr="000D349D">
        <w:rPr>
          <w:szCs w:val="24"/>
        </w:rPr>
        <w:t>President</w:t>
      </w:r>
    </w:p>
    <w:p w:rsidR="002746CE" w:rsidRDefault="002746CE" w:rsidP="005F10DC">
      <w:pPr>
        <w:pStyle w:val="BodyText"/>
        <w:jc w:val="left"/>
        <w:rPr>
          <w:szCs w:val="24"/>
        </w:rPr>
      </w:pPr>
      <w:r w:rsidRPr="000D349D">
        <w:rPr>
          <w:szCs w:val="24"/>
        </w:rPr>
        <w:t>ATTEST:</w:t>
      </w:r>
    </w:p>
    <w:p w:rsidR="003E787A" w:rsidRDefault="003E787A" w:rsidP="005F10DC">
      <w:pPr>
        <w:pStyle w:val="BodyText"/>
        <w:jc w:val="left"/>
        <w:rPr>
          <w:szCs w:val="24"/>
        </w:rPr>
      </w:pPr>
    </w:p>
    <w:p w:rsidR="00D0357E" w:rsidRPr="000D349D" w:rsidRDefault="00D0357E" w:rsidP="002746CE">
      <w:pPr>
        <w:pStyle w:val="BodyText"/>
        <w:rPr>
          <w:szCs w:val="24"/>
        </w:rPr>
      </w:pPr>
    </w:p>
    <w:p w:rsidR="005F10DC" w:rsidRDefault="002746CE" w:rsidP="002746CE">
      <w:pPr>
        <w:pStyle w:val="BodyText"/>
        <w:jc w:val="left"/>
        <w:rPr>
          <w:szCs w:val="24"/>
        </w:rPr>
      </w:pPr>
      <w:r w:rsidRPr="000D349D">
        <w:rPr>
          <w:szCs w:val="24"/>
        </w:rPr>
        <w:t>_______________________________</w:t>
      </w:r>
    </w:p>
    <w:p w:rsidR="007E4255" w:rsidRPr="00196B11" w:rsidRDefault="002746CE" w:rsidP="005F10DC">
      <w:pPr>
        <w:pStyle w:val="BodyText"/>
        <w:jc w:val="left"/>
        <w:rPr>
          <w:sz w:val="22"/>
        </w:rPr>
      </w:pPr>
      <w:r>
        <w:t>S. David Deanda</w:t>
      </w:r>
      <w:r w:rsidR="00E409EC">
        <w:t xml:space="preserve"> Jr.</w:t>
      </w:r>
      <w:r w:rsidR="003E787A">
        <w:t>,</w:t>
      </w:r>
      <w:r>
        <w:t xml:space="preserve"> Secretary</w:t>
      </w:r>
    </w:p>
    <w:sectPr w:rsidR="007E4255" w:rsidRPr="00196B11" w:rsidSect="00596AE9">
      <w:pgSz w:w="12240" w:h="15840"/>
      <w:pgMar w:top="1170" w:right="126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87B"/>
    <w:multiLevelType w:val="hybridMultilevel"/>
    <w:tmpl w:val="728C0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57C64"/>
    <w:multiLevelType w:val="hybridMultilevel"/>
    <w:tmpl w:val="09B48352"/>
    <w:lvl w:ilvl="0" w:tplc="5B52D3E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32DBC"/>
    <w:multiLevelType w:val="hybridMultilevel"/>
    <w:tmpl w:val="7D1E8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31106"/>
    <w:multiLevelType w:val="hybridMultilevel"/>
    <w:tmpl w:val="D0ACF5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D5858"/>
    <w:multiLevelType w:val="hybridMultilevel"/>
    <w:tmpl w:val="25187C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850996"/>
    <w:multiLevelType w:val="hybridMultilevel"/>
    <w:tmpl w:val="05909E2C"/>
    <w:lvl w:ilvl="0" w:tplc="13E6A1A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D5D1D"/>
    <w:multiLevelType w:val="hybridMultilevel"/>
    <w:tmpl w:val="C23CED40"/>
    <w:lvl w:ilvl="0" w:tplc="79A2C6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F532FE"/>
    <w:multiLevelType w:val="hybridMultilevel"/>
    <w:tmpl w:val="16B2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D54A2"/>
    <w:multiLevelType w:val="hybridMultilevel"/>
    <w:tmpl w:val="F9523FF2"/>
    <w:lvl w:ilvl="0" w:tplc="E7A41124">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CC51B7B"/>
    <w:multiLevelType w:val="hybridMultilevel"/>
    <w:tmpl w:val="CA20A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5A93711"/>
    <w:multiLevelType w:val="hybridMultilevel"/>
    <w:tmpl w:val="EE82A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9458B"/>
    <w:multiLevelType w:val="hybridMultilevel"/>
    <w:tmpl w:val="AF9A49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F4CE4"/>
    <w:multiLevelType w:val="hybridMultilevel"/>
    <w:tmpl w:val="46DE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7"/>
  </w:num>
  <w:num w:numId="5">
    <w:abstractNumId w:val="2"/>
  </w:num>
  <w:num w:numId="6">
    <w:abstractNumId w:val="4"/>
  </w:num>
  <w:num w:numId="7">
    <w:abstractNumId w:val="6"/>
  </w:num>
  <w:num w:numId="8">
    <w:abstractNumId w:val="1"/>
  </w:num>
  <w:num w:numId="9">
    <w:abstractNumId w:val="8"/>
  </w:num>
  <w:num w:numId="10">
    <w:abstractNumId w:val="5"/>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3E"/>
    <w:rsid w:val="000024AD"/>
    <w:rsid w:val="00004E17"/>
    <w:rsid w:val="00014A5D"/>
    <w:rsid w:val="00021192"/>
    <w:rsid w:val="00021769"/>
    <w:rsid w:val="000221DF"/>
    <w:rsid w:val="00023EEC"/>
    <w:rsid w:val="000309B2"/>
    <w:rsid w:val="000358C3"/>
    <w:rsid w:val="00040072"/>
    <w:rsid w:val="00040830"/>
    <w:rsid w:val="000424B3"/>
    <w:rsid w:val="0005183A"/>
    <w:rsid w:val="0005333F"/>
    <w:rsid w:val="0006023B"/>
    <w:rsid w:val="00060CCE"/>
    <w:rsid w:val="00065654"/>
    <w:rsid w:val="000732C4"/>
    <w:rsid w:val="00075A38"/>
    <w:rsid w:val="00077B80"/>
    <w:rsid w:val="00082A43"/>
    <w:rsid w:val="00083053"/>
    <w:rsid w:val="0008416E"/>
    <w:rsid w:val="00084204"/>
    <w:rsid w:val="00091DA4"/>
    <w:rsid w:val="000A41D8"/>
    <w:rsid w:val="000B0A8A"/>
    <w:rsid w:val="000B1446"/>
    <w:rsid w:val="000B2502"/>
    <w:rsid w:val="000B79E2"/>
    <w:rsid w:val="000C0921"/>
    <w:rsid w:val="000C69BD"/>
    <w:rsid w:val="000D23A6"/>
    <w:rsid w:val="000D3F5E"/>
    <w:rsid w:val="000D47D8"/>
    <w:rsid w:val="000E00DA"/>
    <w:rsid w:val="000E2B17"/>
    <w:rsid w:val="000F32CC"/>
    <w:rsid w:val="000F4047"/>
    <w:rsid w:val="001046C3"/>
    <w:rsid w:val="00107F30"/>
    <w:rsid w:val="0013590F"/>
    <w:rsid w:val="00143C21"/>
    <w:rsid w:val="00147A19"/>
    <w:rsid w:val="00152298"/>
    <w:rsid w:val="00153F0C"/>
    <w:rsid w:val="00154C0F"/>
    <w:rsid w:val="00154F13"/>
    <w:rsid w:val="00156DEC"/>
    <w:rsid w:val="00163C13"/>
    <w:rsid w:val="001666E3"/>
    <w:rsid w:val="00170355"/>
    <w:rsid w:val="00173D9D"/>
    <w:rsid w:val="00196052"/>
    <w:rsid w:val="001969DE"/>
    <w:rsid w:val="00196B11"/>
    <w:rsid w:val="001A2F1F"/>
    <w:rsid w:val="001B05DF"/>
    <w:rsid w:val="001B3021"/>
    <w:rsid w:val="001B3CFF"/>
    <w:rsid w:val="001D1BEB"/>
    <w:rsid w:val="001D283E"/>
    <w:rsid w:val="001E08D3"/>
    <w:rsid w:val="001F2FBF"/>
    <w:rsid w:val="001F3C0C"/>
    <w:rsid w:val="001F4B12"/>
    <w:rsid w:val="001F4E10"/>
    <w:rsid w:val="001F58F5"/>
    <w:rsid w:val="001F7061"/>
    <w:rsid w:val="002065F0"/>
    <w:rsid w:val="002067B5"/>
    <w:rsid w:val="00206EF3"/>
    <w:rsid w:val="00210D6A"/>
    <w:rsid w:val="00220321"/>
    <w:rsid w:val="00222819"/>
    <w:rsid w:val="00224CD7"/>
    <w:rsid w:val="00225168"/>
    <w:rsid w:val="0023549C"/>
    <w:rsid w:val="00241014"/>
    <w:rsid w:val="002476F5"/>
    <w:rsid w:val="002568C7"/>
    <w:rsid w:val="002655E5"/>
    <w:rsid w:val="00271AB1"/>
    <w:rsid w:val="002746CE"/>
    <w:rsid w:val="002807DA"/>
    <w:rsid w:val="0028625A"/>
    <w:rsid w:val="00287BE1"/>
    <w:rsid w:val="002906FC"/>
    <w:rsid w:val="002A011B"/>
    <w:rsid w:val="002A1A07"/>
    <w:rsid w:val="002A37ED"/>
    <w:rsid w:val="002A71C6"/>
    <w:rsid w:val="002B15F1"/>
    <w:rsid w:val="002B3EF3"/>
    <w:rsid w:val="002B4DE4"/>
    <w:rsid w:val="002B58E1"/>
    <w:rsid w:val="002B5E07"/>
    <w:rsid w:val="002B7149"/>
    <w:rsid w:val="002B76AE"/>
    <w:rsid w:val="002C4BA7"/>
    <w:rsid w:val="002C714C"/>
    <w:rsid w:val="002D0ADF"/>
    <w:rsid w:val="002E164C"/>
    <w:rsid w:val="002E1E66"/>
    <w:rsid w:val="002E34E8"/>
    <w:rsid w:val="002E6B39"/>
    <w:rsid w:val="002E72F7"/>
    <w:rsid w:val="002F21BB"/>
    <w:rsid w:val="002F25C3"/>
    <w:rsid w:val="002F7984"/>
    <w:rsid w:val="003008E6"/>
    <w:rsid w:val="00300C5D"/>
    <w:rsid w:val="003045A4"/>
    <w:rsid w:val="00306167"/>
    <w:rsid w:val="00312E29"/>
    <w:rsid w:val="003130E4"/>
    <w:rsid w:val="00315B31"/>
    <w:rsid w:val="003171C2"/>
    <w:rsid w:val="00317E98"/>
    <w:rsid w:val="00325C7D"/>
    <w:rsid w:val="003266B3"/>
    <w:rsid w:val="0033081E"/>
    <w:rsid w:val="0033359D"/>
    <w:rsid w:val="003351C0"/>
    <w:rsid w:val="003354B4"/>
    <w:rsid w:val="00345961"/>
    <w:rsid w:val="00352DE7"/>
    <w:rsid w:val="00354CA6"/>
    <w:rsid w:val="00366553"/>
    <w:rsid w:val="00381A65"/>
    <w:rsid w:val="00384293"/>
    <w:rsid w:val="00384F8A"/>
    <w:rsid w:val="00385A52"/>
    <w:rsid w:val="0038762D"/>
    <w:rsid w:val="003B4BBE"/>
    <w:rsid w:val="003B6DDB"/>
    <w:rsid w:val="003C17B3"/>
    <w:rsid w:val="003C18B0"/>
    <w:rsid w:val="003C20BF"/>
    <w:rsid w:val="003C43B2"/>
    <w:rsid w:val="003D0F42"/>
    <w:rsid w:val="003D6240"/>
    <w:rsid w:val="003D7202"/>
    <w:rsid w:val="003E7264"/>
    <w:rsid w:val="003E74F3"/>
    <w:rsid w:val="003E787A"/>
    <w:rsid w:val="003E7D41"/>
    <w:rsid w:val="003F05D0"/>
    <w:rsid w:val="003F49E3"/>
    <w:rsid w:val="00400353"/>
    <w:rsid w:val="00400BE4"/>
    <w:rsid w:val="00407A9B"/>
    <w:rsid w:val="0041237D"/>
    <w:rsid w:val="00413601"/>
    <w:rsid w:val="00415BCA"/>
    <w:rsid w:val="004205E9"/>
    <w:rsid w:val="00422C3E"/>
    <w:rsid w:val="0043537F"/>
    <w:rsid w:val="00436C07"/>
    <w:rsid w:val="00444726"/>
    <w:rsid w:val="004455E5"/>
    <w:rsid w:val="0045113B"/>
    <w:rsid w:val="00460DED"/>
    <w:rsid w:val="00463756"/>
    <w:rsid w:val="00464D6F"/>
    <w:rsid w:val="004671B2"/>
    <w:rsid w:val="00475EC1"/>
    <w:rsid w:val="00480AC9"/>
    <w:rsid w:val="00484904"/>
    <w:rsid w:val="00492BC1"/>
    <w:rsid w:val="00494FC6"/>
    <w:rsid w:val="004A186D"/>
    <w:rsid w:val="004A393D"/>
    <w:rsid w:val="004A70A8"/>
    <w:rsid w:val="004B0099"/>
    <w:rsid w:val="004B1ACA"/>
    <w:rsid w:val="004D4990"/>
    <w:rsid w:val="004D6D62"/>
    <w:rsid w:val="004E02EE"/>
    <w:rsid w:val="004E1659"/>
    <w:rsid w:val="004F65F1"/>
    <w:rsid w:val="004F7AAA"/>
    <w:rsid w:val="0050181D"/>
    <w:rsid w:val="00501A42"/>
    <w:rsid w:val="005039D9"/>
    <w:rsid w:val="005061AD"/>
    <w:rsid w:val="00507203"/>
    <w:rsid w:val="00507958"/>
    <w:rsid w:val="00507E51"/>
    <w:rsid w:val="00510F7E"/>
    <w:rsid w:val="00515BD9"/>
    <w:rsid w:val="00521DD9"/>
    <w:rsid w:val="00527529"/>
    <w:rsid w:val="00540671"/>
    <w:rsid w:val="005434DD"/>
    <w:rsid w:val="00543D60"/>
    <w:rsid w:val="005537AA"/>
    <w:rsid w:val="00553AAD"/>
    <w:rsid w:val="0055597B"/>
    <w:rsid w:val="005561FF"/>
    <w:rsid w:val="00557E86"/>
    <w:rsid w:val="00561F00"/>
    <w:rsid w:val="00564699"/>
    <w:rsid w:val="0056716B"/>
    <w:rsid w:val="00591C09"/>
    <w:rsid w:val="00593B56"/>
    <w:rsid w:val="00596AE9"/>
    <w:rsid w:val="005A0865"/>
    <w:rsid w:val="005A3FEA"/>
    <w:rsid w:val="005A63A9"/>
    <w:rsid w:val="005B0AA4"/>
    <w:rsid w:val="005B177B"/>
    <w:rsid w:val="005B19EB"/>
    <w:rsid w:val="005B370C"/>
    <w:rsid w:val="005B6B03"/>
    <w:rsid w:val="005B745F"/>
    <w:rsid w:val="005B7AF7"/>
    <w:rsid w:val="005C3D49"/>
    <w:rsid w:val="005C65E6"/>
    <w:rsid w:val="005D00C6"/>
    <w:rsid w:val="005E15EB"/>
    <w:rsid w:val="005F10DC"/>
    <w:rsid w:val="005F1929"/>
    <w:rsid w:val="005F69B4"/>
    <w:rsid w:val="005F7D4D"/>
    <w:rsid w:val="006032D4"/>
    <w:rsid w:val="00605BE1"/>
    <w:rsid w:val="00615692"/>
    <w:rsid w:val="0061713A"/>
    <w:rsid w:val="00617D97"/>
    <w:rsid w:val="006210B5"/>
    <w:rsid w:val="006218A0"/>
    <w:rsid w:val="00627655"/>
    <w:rsid w:val="00630DC6"/>
    <w:rsid w:val="00634B3F"/>
    <w:rsid w:val="00640542"/>
    <w:rsid w:val="00642B3B"/>
    <w:rsid w:val="0064458E"/>
    <w:rsid w:val="00647F96"/>
    <w:rsid w:val="0065563E"/>
    <w:rsid w:val="0065626A"/>
    <w:rsid w:val="00660359"/>
    <w:rsid w:val="0066076B"/>
    <w:rsid w:val="006635D9"/>
    <w:rsid w:val="00663A0D"/>
    <w:rsid w:val="00664E13"/>
    <w:rsid w:val="00667473"/>
    <w:rsid w:val="00667BC5"/>
    <w:rsid w:val="00673F19"/>
    <w:rsid w:val="00676383"/>
    <w:rsid w:val="0068068B"/>
    <w:rsid w:val="006808B4"/>
    <w:rsid w:val="006906E2"/>
    <w:rsid w:val="00697BC5"/>
    <w:rsid w:val="006A2788"/>
    <w:rsid w:val="006A31EC"/>
    <w:rsid w:val="006B0093"/>
    <w:rsid w:val="006B0E2A"/>
    <w:rsid w:val="006C1AA1"/>
    <w:rsid w:val="006E3555"/>
    <w:rsid w:val="006F00CB"/>
    <w:rsid w:val="006F176D"/>
    <w:rsid w:val="006F1B8F"/>
    <w:rsid w:val="006F4FDA"/>
    <w:rsid w:val="006F670B"/>
    <w:rsid w:val="006F7B15"/>
    <w:rsid w:val="00705FAA"/>
    <w:rsid w:val="0071323C"/>
    <w:rsid w:val="00715260"/>
    <w:rsid w:val="007162C0"/>
    <w:rsid w:val="0072057C"/>
    <w:rsid w:val="00720D3C"/>
    <w:rsid w:val="00722577"/>
    <w:rsid w:val="007303A9"/>
    <w:rsid w:val="00731092"/>
    <w:rsid w:val="007311A1"/>
    <w:rsid w:val="00733595"/>
    <w:rsid w:val="00737018"/>
    <w:rsid w:val="00740088"/>
    <w:rsid w:val="0074204B"/>
    <w:rsid w:val="007530BE"/>
    <w:rsid w:val="0076250C"/>
    <w:rsid w:val="00764C16"/>
    <w:rsid w:val="00765DA7"/>
    <w:rsid w:val="007772AE"/>
    <w:rsid w:val="007773BD"/>
    <w:rsid w:val="00780013"/>
    <w:rsid w:val="00783DF6"/>
    <w:rsid w:val="00795980"/>
    <w:rsid w:val="007B692B"/>
    <w:rsid w:val="007B6F4F"/>
    <w:rsid w:val="007B7FAB"/>
    <w:rsid w:val="007C0047"/>
    <w:rsid w:val="007C6CAE"/>
    <w:rsid w:val="007D2525"/>
    <w:rsid w:val="007D3E2F"/>
    <w:rsid w:val="007D5394"/>
    <w:rsid w:val="007D5879"/>
    <w:rsid w:val="007E41B6"/>
    <w:rsid w:val="007E4255"/>
    <w:rsid w:val="007E5177"/>
    <w:rsid w:val="007E5BAB"/>
    <w:rsid w:val="007E6123"/>
    <w:rsid w:val="007E6EAD"/>
    <w:rsid w:val="007F2781"/>
    <w:rsid w:val="007F3E77"/>
    <w:rsid w:val="008013DF"/>
    <w:rsid w:val="00804951"/>
    <w:rsid w:val="00805C3F"/>
    <w:rsid w:val="00807317"/>
    <w:rsid w:val="0081348D"/>
    <w:rsid w:val="00826269"/>
    <w:rsid w:val="008311DE"/>
    <w:rsid w:val="00834A52"/>
    <w:rsid w:val="00834C00"/>
    <w:rsid w:val="00837873"/>
    <w:rsid w:val="0084381B"/>
    <w:rsid w:val="00845F1E"/>
    <w:rsid w:val="00847B3B"/>
    <w:rsid w:val="008507E7"/>
    <w:rsid w:val="008628BA"/>
    <w:rsid w:val="00863247"/>
    <w:rsid w:val="00871B88"/>
    <w:rsid w:val="00880941"/>
    <w:rsid w:val="00880DE1"/>
    <w:rsid w:val="00887721"/>
    <w:rsid w:val="00892313"/>
    <w:rsid w:val="00892697"/>
    <w:rsid w:val="008926FA"/>
    <w:rsid w:val="008A563B"/>
    <w:rsid w:val="008B0A78"/>
    <w:rsid w:val="008B3BC0"/>
    <w:rsid w:val="008B6882"/>
    <w:rsid w:val="008B6C4C"/>
    <w:rsid w:val="008B7E75"/>
    <w:rsid w:val="008C27AC"/>
    <w:rsid w:val="008C7E4E"/>
    <w:rsid w:val="008D7D04"/>
    <w:rsid w:val="008F080D"/>
    <w:rsid w:val="008F1F67"/>
    <w:rsid w:val="008F1FC8"/>
    <w:rsid w:val="00903BCE"/>
    <w:rsid w:val="00905FE1"/>
    <w:rsid w:val="009167E7"/>
    <w:rsid w:val="00917A16"/>
    <w:rsid w:val="00920F35"/>
    <w:rsid w:val="00927DD8"/>
    <w:rsid w:val="0093086F"/>
    <w:rsid w:val="009400B4"/>
    <w:rsid w:val="00940F22"/>
    <w:rsid w:val="009422CC"/>
    <w:rsid w:val="00945C3F"/>
    <w:rsid w:val="009553D7"/>
    <w:rsid w:val="00961AE1"/>
    <w:rsid w:val="00961B61"/>
    <w:rsid w:val="009719D9"/>
    <w:rsid w:val="0097345D"/>
    <w:rsid w:val="00983AEA"/>
    <w:rsid w:val="0098547C"/>
    <w:rsid w:val="00987B0B"/>
    <w:rsid w:val="009901D6"/>
    <w:rsid w:val="0099152B"/>
    <w:rsid w:val="00994282"/>
    <w:rsid w:val="00994875"/>
    <w:rsid w:val="009A11AF"/>
    <w:rsid w:val="009A12B1"/>
    <w:rsid w:val="009A36D7"/>
    <w:rsid w:val="009B3393"/>
    <w:rsid w:val="009B74E8"/>
    <w:rsid w:val="009C07BB"/>
    <w:rsid w:val="009C0FAA"/>
    <w:rsid w:val="009C63DB"/>
    <w:rsid w:val="009C692F"/>
    <w:rsid w:val="009C71CA"/>
    <w:rsid w:val="009D73CC"/>
    <w:rsid w:val="009F14FD"/>
    <w:rsid w:val="009F2903"/>
    <w:rsid w:val="009F45E7"/>
    <w:rsid w:val="009F7997"/>
    <w:rsid w:val="00A05989"/>
    <w:rsid w:val="00A10B97"/>
    <w:rsid w:val="00A1271C"/>
    <w:rsid w:val="00A20ED4"/>
    <w:rsid w:val="00A3185E"/>
    <w:rsid w:val="00A37496"/>
    <w:rsid w:val="00A5605D"/>
    <w:rsid w:val="00A65827"/>
    <w:rsid w:val="00A77515"/>
    <w:rsid w:val="00A861FE"/>
    <w:rsid w:val="00A865E4"/>
    <w:rsid w:val="00A9391F"/>
    <w:rsid w:val="00A9765D"/>
    <w:rsid w:val="00AA4516"/>
    <w:rsid w:val="00AA5706"/>
    <w:rsid w:val="00AA59AF"/>
    <w:rsid w:val="00AD0590"/>
    <w:rsid w:val="00AE1314"/>
    <w:rsid w:val="00AF0663"/>
    <w:rsid w:val="00AF1211"/>
    <w:rsid w:val="00AF21C2"/>
    <w:rsid w:val="00AF2CD1"/>
    <w:rsid w:val="00AF7713"/>
    <w:rsid w:val="00B00452"/>
    <w:rsid w:val="00B0199C"/>
    <w:rsid w:val="00B023AC"/>
    <w:rsid w:val="00B06729"/>
    <w:rsid w:val="00B06EE7"/>
    <w:rsid w:val="00B11302"/>
    <w:rsid w:val="00B1231C"/>
    <w:rsid w:val="00B123CD"/>
    <w:rsid w:val="00B12806"/>
    <w:rsid w:val="00B443CC"/>
    <w:rsid w:val="00B45379"/>
    <w:rsid w:val="00B45FE9"/>
    <w:rsid w:val="00B5420C"/>
    <w:rsid w:val="00B56A9A"/>
    <w:rsid w:val="00B7138A"/>
    <w:rsid w:val="00B76586"/>
    <w:rsid w:val="00B77549"/>
    <w:rsid w:val="00B95EE8"/>
    <w:rsid w:val="00BA0317"/>
    <w:rsid w:val="00BA29C8"/>
    <w:rsid w:val="00BA366D"/>
    <w:rsid w:val="00BA4AB2"/>
    <w:rsid w:val="00BA54BA"/>
    <w:rsid w:val="00BA76F5"/>
    <w:rsid w:val="00BB1089"/>
    <w:rsid w:val="00BB4EB9"/>
    <w:rsid w:val="00BC18A9"/>
    <w:rsid w:val="00BC4EA5"/>
    <w:rsid w:val="00BC563B"/>
    <w:rsid w:val="00BD7E1C"/>
    <w:rsid w:val="00C02A07"/>
    <w:rsid w:val="00C03A96"/>
    <w:rsid w:val="00C04EA0"/>
    <w:rsid w:val="00C07D79"/>
    <w:rsid w:val="00C11F82"/>
    <w:rsid w:val="00C130A7"/>
    <w:rsid w:val="00C13B95"/>
    <w:rsid w:val="00C20548"/>
    <w:rsid w:val="00C20709"/>
    <w:rsid w:val="00C21919"/>
    <w:rsid w:val="00C30303"/>
    <w:rsid w:val="00C3198C"/>
    <w:rsid w:val="00C36101"/>
    <w:rsid w:val="00C4142E"/>
    <w:rsid w:val="00C46CCB"/>
    <w:rsid w:val="00C47A8E"/>
    <w:rsid w:val="00C5033E"/>
    <w:rsid w:val="00C62AE5"/>
    <w:rsid w:val="00C64486"/>
    <w:rsid w:val="00C73FF5"/>
    <w:rsid w:val="00C828AF"/>
    <w:rsid w:val="00C905E6"/>
    <w:rsid w:val="00C920BC"/>
    <w:rsid w:val="00C940EC"/>
    <w:rsid w:val="00CB7BF0"/>
    <w:rsid w:val="00CC0487"/>
    <w:rsid w:val="00CC3BE5"/>
    <w:rsid w:val="00CC725C"/>
    <w:rsid w:val="00CD059D"/>
    <w:rsid w:val="00CD4B6C"/>
    <w:rsid w:val="00CE14D5"/>
    <w:rsid w:val="00CE1B73"/>
    <w:rsid w:val="00CE5EFD"/>
    <w:rsid w:val="00D0357E"/>
    <w:rsid w:val="00D04B9D"/>
    <w:rsid w:val="00D07D12"/>
    <w:rsid w:val="00D14D13"/>
    <w:rsid w:val="00D237D0"/>
    <w:rsid w:val="00D239BE"/>
    <w:rsid w:val="00D25B85"/>
    <w:rsid w:val="00D30400"/>
    <w:rsid w:val="00D65EDE"/>
    <w:rsid w:val="00D731AB"/>
    <w:rsid w:val="00D833BB"/>
    <w:rsid w:val="00D91CB1"/>
    <w:rsid w:val="00D91D0B"/>
    <w:rsid w:val="00D95E2C"/>
    <w:rsid w:val="00DA48AD"/>
    <w:rsid w:val="00DA48B6"/>
    <w:rsid w:val="00DA7892"/>
    <w:rsid w:val="00DA7EEE"/>
    <w:rsid w:val="00DB767B"/>
    <w:rsid w:val="00DC1E12"/>
    <w:rsid w:val="00DC3783"/>
    <w:rsid w:val="00DC45F8"/>
    <w:rsid w:val="00DC6998"/>
    <w:rsid w:val="00DD4057"/>
    <w:rsid w:val="00DD71A2"/>
    <w:rsid w:val="00DE13D0"/>
    <w:rsid w:val="00DE151B"/>
    <w:rsid w:val="00DE3287"/>
    <w:rsid w:val="00DE63FA"/>
    <w:rsid w:val="00DF0535"/>
    <w:rsid w:val="00DF2A06"/>
    <w:rsid w:val="00E13C1F"/>
    <w:rsid w:val="00E239CD"/>
    <w:rsid w:val="00E247F1"/>
    <w:rsid w:val="00E266E1"/>
    <w:rsid w:val="00E409EC"/>
    <w:rsid w:val="00E42F6A"/>
    <w:rsid w:val="00E46CBD"/>
    <w:rsid w:val="00E47843"/>
    <w:rsid w:val="00E47D3A"/>
    <w:rsid w:val="00E52395"/>
    <w:rsid w:val="00E60D17"/>
    <w:rsid w:val="00E62361"/>
    <w:rsid w:val="00E64B58"/>
    <w:rsid w:val="00E85D60"/>
    <w:rsid w:val="00E86C07"/>
    <w:rsid w:val="00E90429"/>
    <w:rsid w:val="00E914E6"/>
    <w:rsid w:val="00E942E8"/>
    <w:rsid w:val="00E9512B"/>
    <w:rsid w:val="00EA04F7"/>
    <w:rsid w:val="00EA3C2E"/>
    <w:rsid w:val="00EA3D1C"/>
    <w:rsid w:val="00EA5F1A"/>
    <w:rsid w:val="00EA693E"/>
    <w:rsid w:val="00EA7242"/>
    <w:rsid w:val="00EC185F"/>
    <w:rsid w:val="00EC73E0"/>
    <w:rsid w:val="00EC7D11"/>
    <w:rsid w:val="00ED0342"/>
    <w:rsid w:val="00ED22DB"/>
    <w:rsid w:val="00ED4219"/>
    <w:rsid w:val="00ED45DA"/>
    <w:rsid w:val="00EE0F7B"/>
    <w:rsid w:val="00EE0FBF"/>
    <w:rsid w:val="00EF15CD"/>
    <w:rsid w:val="00EF3100"/>
    <w:rsid w:val="00F05C0F"/>
    <w:rsid w:val="00F108D6"/>
    <w:rsid w:val="00F15F67"/>
    <w:rsid w:val="00F24F3F"/>
    <w:rsid w:val="00F33EBB"/>
    <w:rsid w:val="00F35EAB"/>
    <w:rsid w:val="00F443EC"/>
    <w:rsid w:val="00F44F7F"/>
    <w:rsid w:val="00F4520D"/>
    <w:rsid w:val="00F51523"/>
    <w:rsid w:val="00F54EBF"/>
    <w:rsid w:val="00F566EC"/>
    <w:rsid w:val="00F57B2A"/>
    <w:rsid w:val="00F61ED1"/>
    <w:rsid w:val="00F66492"/>
    <w:rsid w:val="00F724E5"/>
    <w:rsid w:val="00F802D6"/>
    <w:rsid w:val="00F84A25"/>
    <w:rsid w:val="00F84BC0"/>
    <w:rsid w:val="00F94D5F"/>
    <w:rsid w:val="00F94F7D"/>
    <w:rsid w:val="00F97EAE"/>
    <w:rsid w:val="00FA1606"/>
    <w:rsid w:val="00FA6B3F"/>
    <w:rsid w:val="00FB1D68"/>
    <w:rsid w:val="00FB2A37"/>
    <w:rsid w:val="00FB6FC4"/>
    <w:rsid w:val="00FB7256"/>
    <w:rsid w:val="00FC391F"/>
    <w:rsid w:val="00FC5ADC"/>
    <w:rsid w:val="00FC785F"/>
    <w:rsid w:val="00FE5161"/>
    <w:rsid w:val="00FE6B92"/>
    <w:rsid w:val="00FF0D79"/>
    <w:rsid w:val="00FF32B8"/>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83E"/>
    <w:pPr>
      <w:widowControl w:val="0"/>
      <w:overflowPunct w:val="0"/>
      <w:autoSpaceDE w:val="0"/>
      <w:autoSpaceDN w:val="0"/>
      <w:adjustRightInd w:val="0"/>
    </w:pPr>
    <w:rPr>
      <w:sz w:val="24"/>
    </w:rPr>
  </w:style>
  <w:style w:type="paragraph" w:styleId="Heading2">
    <w:name w:val="heading 2"/>
    <w:basedOn w:val="Normal"/>
    <w:next w:val="Normal"/>
    <w:qFormat/>
    <w:rsid w:val="001D283E"/>
    <w:pPr>
      <w:keepNext/>
      <w:jc w:val="center"/>
      <w:textAlignment w:val="baseline"/>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283E"/>
    <w:pPr>
      <w:widowControl/>
      <w:tabs>
        <w:tab w:val="left" w:pos="360"/>
        <w:tab w:val="left" w:pos="5400"/>
        <w:tab w:val="left" w:pos="5940"/>
        <w:tab w:val="left" w:pos="6660"/>
        <w:tab w:val="left" w:pos="7920"/>
      </w:tabs>
      <w:jc w:val="center"/>
    </w:pPr>
  </w:style>
  <w:style w:type="paragraph" w:customStyle="1" w:styleId="t1">
    <w:name w:val="t1"/>
    <w:basedOn w:val="Normal"/>
    <w:rsid w:val="001D283E"/>
    <w:pPr>
      <w:spacing w:line="280" w:lineRule="atLeast"/>
    </w:pPr>
  </w:style>
  <w:style w:type="paragraph" w:styleId="BalloonText">
    <w:name w:val="Balloon Text"/>
    <w:basedOn w:val="Normal"/>
    <w:link w:val="BalloonTextChar"/>
    <w:rsid w:val="00C36101"/>
    <w:rPr>
      <w:rFonts w:ascii="Tahoma" w:hAnsi="Tahoma" w:cs="Tahoma"/>
      <w:sz w:val="16"/>
      <w:szCs w:val="16"/>
    </w:rPr>
  </w:style>
  <w:style w:type="character" w:customStyle="1" w:styleId="BalloonTextChar">
    <w:name w:val="Balloon Text Char"/>
    <w:basedOn w:val="DefaultParagraphFont"/>
    <w:link w:val="BalloonText"/>
    <w:rsid w:val="00C36101"/>
    <w:rPr>
      <w:rFonts w:ascii="Tahoma" w:hAnsi="Tahoma" w:cs="Tahoma"/>
      <w:sz w:val="16"/>
      <w:szCs w:val="16"/>
    </w:rPr>
  </w:style>
  <w:style w:type="character" w:customStyle="1" w:styleId="BodyTextChar">
    <w:name w:val="Body Text Char"/>
    <w:basedOn w:val="DefaultParagraphFont"/>
    <w:link w:val="BodyText"/>
    <w:rsid w:val="007E4255"/>
    <w:rPr>
      <w:sz w:val="24"/>
    </w:rPr>
  </w:style>
  <w:style w:type="character" w:customStyle="1" w:styleId="rojo1">
    <w:name w:val="rojo1"/>
    <w:basedOn w:val="DefaultParagraphFont"/>
    <w:rsid w:val="009B3393"/>
    <w:rPr>
      <w:rFonts w:ascii="Arial" w:hAnsi="Arial" w:cs="Arial" w:hint="default"/>
      <w:color w:val="003366"/>
    </w:rPr>
  </w:style>
  <w:style w:type="paragraph" w:styleId="ListParagraph">
    <w:name w:val="List Paragraph"/>
    <w:basedOn w:val="Normal"/>
    <w:uiPriority w:val="34"/>
    <w:qFormat/>
    <w:rsid w:val="00FA1606"/>
    <w:pPr>
      <w:ind w:left="720"/>
      <w:contextualSpacing/>
    </w:pPr>
  </w:style>
  <w:style w:type="paragraph" w:styleId="BlockText">
    <w:name w:val="Block Text"/>
    <w:basedOn w:val="Normal"/>
    <w:uiPriority w:val="1"/>
    <w:qFormat/>
    <w:rsid w:val="00CC0487"/>
    <w:pPr>
      <w:widowControl/>
      <w:overflowPunct/>
      <w:autoSpaceDE/>
      <w:autoSpaceDN/>
      <w:adjustRightInd/>
      <w:spacing w:after="240"/>
      <w:ind w:left="720" w:right="72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83E"/>
    <w:pPr>
      <w:widowControl w:val="0"/>
      <w:overflowPunct w:val="0"/>
      <w:autoSpaceDE w:val="0"/>
      <w:autoSpaceDN w:val="0"/>
      <w:adjustRightInd w:val="0"/>
    </w:pPr>
    <w:rPr>
      <w:sz w:val="24"/>
    </w:rPr>
  </w:style>
  <w:style w:type="paragraph" w:styleId="Heading2">
    <w:name w:val="heading 2"/>
    <w:basedOn w:val="Normal"/>
    <w:next w:val="Normal"/>
    <w:qFormat/>
    <w:rsid w:val="001D283E"/>
    <w:pPr>
      <w:keepNext/>
      <w:jc w:val="center"/>
      <w:textAlignment w:val="baseline"/>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283E"/>
    <w:pPr>
      <w:widowControl/>
      <w:tabs>
        <w:tab w:val="left" w:pos="360"/>
        <w:tab w:val="left" w:pos="5400"/>
        <w:tab w:val="left" w:pos="5940"/>
        <w:tab w:val="left" w:pos="6660"/>
        <w:tab w:val="left" w:pos="7920"/>
      </w:tabs>
      <w:jc w:val="center"/>
    </w:pPr>
  </w:style>
  <w:style w:type="paragraph" w:customStyle="1" w:styleId="t1">
    <w:name w:val="t1"/>
    <w:basedOn w:val="Normal"/>
    <w:rsid w:val="001D283E"/>
    <w:pPr>
      <w:spacing w:line="280" w:lineRule="atLeast"/>
    </w:pPr>
  </w:style>
  <w:style w:type="paragraph" w:styleId="BalloonText">
    <w:name w:val="Balloon Text"/>
    <w:basedOn w:val="Normal"/>
    <w:link w:val="BalloonTextChar"/>
    <w:rsid w:val="00C36101"/>
    <w:rPr>
      <w:rFonts w:ascii="Tahoma" w:hAnsi="Tahoma" w:cs="Tahoma"/>
      <w:sz w:val="16"/>
      <w:szCs w:val="16"/>
    </w:rPr>
  </w:style>
  <w:style w:type="character" w:customStyle="1" w:styleId="BalloonTextChar">
    <w:name w:val="Balloon Text Char"/>
    <w:basedOn w:val="DefaultParagraphFont"/>
    <w:link w:val="BalloonText"/>
    <w:rsid w:val="00C36101"/>
    <w:rPr>
      <w:rFonts w:ascii="Tahoma" w:hAnsi="Tahoma" w:cs="Tahoma"/>
      <w:sz w:val="16"/>
      <w:szCs w:val="16"/>
    </w:rPr>
  </w:style>
  <w:style w:type="character" w:customStyle="1" w:styleId="BodyTextChar">
    <w:name w:val="Body Text Char"/>
    <w:basedOn w:val="DefaultParagraphFont"/>
    <w:link w:val="BodyText"/>
    <w:rsid w:val="007E4255"/>
    <w:rPr>
      <w:sz w:val="24"/>
    </w:rPr>
  </w:style>
  <w:style w:type="character" w:customStyle="1" w:styleId="rojo1">
    <w:name w:val="rojo1"/>
    <w:basedOn w:val="DefaultParagraphFont"/>
    <w:rsid w:val="009B3393"/>
    <w:rPr>
      <w:rFonts w:ascii="Arial" w:hAnsi="Arial" w:cs="Arial" w:hint="default"/>
      <w:color w:val="003366"/>
    </w:rPr>
  </w:style>
  <w:style w:type="paragraph" w:styleId="ListParagraph">
    <w:name w:val="List Paragraph"/>
    <w:basedOn w:val="Normal"/>
    <w:uiPriority w:val="34"/>
    <w:qFormat/>
    <w:rsid w:val="00FA1606"/>
    <w:pPr>
      <w:ind w:left="720"/>
      <w:contextualSpacing/>
    </w:pPr>
  </w:style>
  <w:style w:type="paragraph" w:styleId="BlockText">
    <w:name w:val="Block Text"/>
    <w:basedOn w:val="Normal"/>
    <w:uiPriority w:val="1"/>
    <w:qFormat/>
    <w:rsid w:val="00CC0487"/>
    <w:pPr>
      <w:widowControl/>
      <w:overflowPunct/>
      <w:autoSpaceDE/>
      <w:autoSpaceDN/>
      <w:adjustRightInd/>
      <w:spacing w:after="240"/>
      <w:ind w:left="720" w:right="72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3685">
      <w:bodyDiv w:val="1"/>
      <w:marLeft w:val="0"/>
      <w:marRight w:val="0"/>
      <w:marTop w:val="0"/>
      <w:marBottom w:val="0"/>
      <w:divBdr>
        <w:top w:val="none" w:sz="0" w:space="0" w:color="auto"/>
        <w:left w:val="none" w:sz="0" w:space="0" w:color="auto"/>
        <w:bottom w:val="none" w:sz="0" w:space="0" w:color="auto"/>
        <w:right w:val="none" w:sz="0" w:space="0" w:color="auto"/>
      </w:divBdr>
    </w:div>
    <w:div w:id="786967406">
      <w:bodyDiv w:val="1"/>
      <w:marLeft w:val="0"/>
      <w:marRight w:val="0"/>
      <w:marTop w:val="0"/>
      <w:marBottom w:val="0"/>
      <w:divBdr>
        <w:top w:val="none" w:sz="0" w:space="0" w:color="auto"/>
        <w:left w:val="none" w:sz="0" w:space="0" w:color="auto"/>
        <w:bottom w:val="none" w:sz="0" w:space="0" w:color="auto"/>
        <w:right w:val="none" w:sz="0" w:space="0" w:color="auto"/>
      </w:divBdr>
    </w:div>
    <w:div w:id="948512228">
      <w:bodyDiv w:val="1"/>
      <w:marLeft w:val="0"/>
      <w:marRight w:val="0"/>
      <w:marTop w:val="0"/>
      <w:marBottom w:val="0"/>
      <w:divBdr>
        <w:top w:val="none" w:sz="0" w:space="0" w:color="auto"/>
        <w:left w:val="none" w:sz="0" w:space="0" w:color="auto"/>
        <w:bottom w:val="none" w:sz="0" w:space="0" w:color="auto"/>
        <w:right w:val="none" w:sz="0" w:space="0" w:color="auto"/>
      </w:divBdr>
    </w:div>
    <w:div w:id="1087925345">
      <w:bodyDiv w:val="1"/>
      <w:marLeft w:val="0"/>
      <w:marRight w:val="0"/>
      <w:marTop w:val="0"/>
      <w:marBottom w:val="0"/>
      <w:divBdr>
        <w:top w:val="none" w:sz="0" w:space="0" w:color="auto"/>
        <w:left w:val="none" w:sz="0" w:space="0" w:color="auto"/>
        <w:bottom w:val="none" w:sz="0" w:space="0" w:color="auto"/>
        <w:right w:val="none" w:sz="0" w:space="0" w:color="auto"/>
      </w:divBdr>
    </w:div>
    <w:div w:id="1263537941">
      <w:bodyDiv w:val="1"/>
      <w:marLeft w:val="0"/>
      <w:marRight w:val="0"/>
      <w:marTop w:val="0"/>
      <w:marBottom w:val="0"/>
      <w:divBdr>
        <w:top w:val="none" w:sz="0" w:space="0" w:color="auto"/>
        <w:left w:val="none" w:sz="0" w:space="0" w:color="auto"/>
        <w:bottom w:val="none" w:sz="0" w:space="0" w:color="auto"/>
        <w:right w:val="none" w:sz="0" w:space="0" w:color="auto"/>
      </w:divBdr>
    </w:div>
    <w:div w:id="12761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anac</dc:creator>
  <cp:lastModifiedBy>nelia hernandez</cp:lastModifiedBy>
  <cp:revision>2</cp:revision>
  <cp:lastPrinted>2012-08-17T15:44:00Z</cp:lastPrinted>
  <dcterms:created xsi:type="dcterms:W3CDTF">2012-09-11T20:29:00Z</dcterms:created>
  <dcterms:modified xsi:type="dcterms:W3CDTF">2012-09-11T20:29:00Z</dcterms:modified>
</cp:coreProperties>
</file>